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5907B" w14:textId="77777777" w:rsidR="00AE79AE" w:rsidRPr="00AE79AE" w:rsidRDefault="00AE79AE" w:rsidP="00AE79AE">
      <w:pPr>
        <w:pStyle w:val="Default"/>
        <w:rPr>
          <w:noProof/>
          <w:lang w:val="lt-LT"/>
        </w:rPr>
      </w:pPr>
    </w:p>
    <w:p w14:paraId="177184BC" w14:textId="3E302244" w:rsidR="002A124D" w:rsidRPr="00AE79AE" w:rsidRDefault="00AE79AE" w:rsidP="00AE79AE">
      <w:pPr>
        <w:rPr>
          <w:b/>
          <w:bCs/>
          <w:noProof/>
          <w:color w:val="DC1322"/>
          <w:sz w:val="28"/>
          <w:szCs w:val="28"/>
          <w:lang w:val="lt-LT"/>
        </w:rPr>
      </w:pPr>
      <w:r w:rsidRPr="00AE79AE">
        <w:rPr>
          <w:noProof/>
          <w:lang w:val="lt-LT"/>
        </w:rPr>
        <w:t xml:space="preserve"> </w:t>
      </w:r>
      <w:r w:rsidRPr="00AE79AE">
        <w:rPr>
          <w:b/>
          <w:bCs/>
          <w:noProof/>
          <w:color w:val="DC1322"/>
          <w:sz w:val="28"/>
          <w:szCs w:val="28"/>
          <w:lang w:val="lt-LT"/>
        </w:rPr>
        <w:t>HR CoE</w:t>
      </w:r>
    </w:p>
    <w:p w14:paraId="579F5BD9" w14:textId="28E7BA60" w:rsidR="00AE79AE" w:rsidRPr="00563D0C" w:rsidRDefault="00AE79AE" w:rsidP="00AE79AE">
      <w:pPr>
        <w:rPr>
          <w:b/>
          <w:bCs/>
          <w:noProof/>
          <w:lang w:val="lt-LT"/>
        </w:rPr>
      </w:pPr>
      <w:r w:rsidRPr="00563D0C">
        <w:rPr>
          <w:b/>
          <w:bCs/>
          <w:noProof/>
          <w:lang w:val="lt-LT"/>
        </w:rPr>
        <w:t>Etikos kodeksas</w:t>
      </w:r>
    </w:p>
    <w:p w14:paraId="5CE5CC9D" w14:textId="0EE904A4" w:rsidR="00AE79AE" w:rsidRPr="00563D0C" w:rsidRDefault="00AE79AE" w:rsidP="00AE79AE">
      <w:pPr>
        <w:rPr>
          <w:b/>
          <w:bCs/>
          <w:noProof/>
          <w:lang w:val="lt-LT"/>
        </w:rPr>
      </w:pPr>
      <w:r w:rsidRPr="00563D0C">
        <w:rPr>
          <w:b/>
          <w:bCs/>
          <w:noProof/>
          <w:lang w:val="lt-LT"/>
        </w:rPr>
        <w:t>1 Bendrosios sąlygos</w:t>
      </w:r>
    </w:p>
    <w:p w14:paraId="1C63D0EF" w14:textId="111BDAB9" w:rsidR="00AE79AE" w:rsidRDefault="00AE79AE" w:rsidP="00AE79AE">
      <w:pPr>
        <w:jc w:val="both"/>
        <w:rPr>
          <w:noProof/>
          <w:lang w:val="lt-LT"/>
        </w:rPr>
      </w:pPr>
      <w:r w:rsidRPr="00AE79AE">
        <w:rPr>
          <w:noProof/>
          <w:lang w:val="lt-LT"/>
        </w:rPr>
        <w:t>Šis Etikos kodeksas, galiojantis visoms HRANIPEX grupės įmonėms ir filialams (toliau – Kodeksas), yra privalomas vertybių, principų ir elgesio apibrėžimų rinkinys, todėl yra pagrindinis dokumentas, aprašantis pagrindinius visos HRANIPEX grupės (toliau</w:t>
      </w:r>
      <w:r w:rsidR="00563D0C">
        <w:rPr>
          <w:noProof/>
          <w:lang w:val="lt-LT"/>
        </w:rPr>
        <w:t xml:space="preserve"> </w:t>
      </w:r>
      <w:r w:rsidRPr="00AE79AE">
        <w:rPr>
          <w:noProof/>
          <w:lang w:val="lt-LT"/>
        </w:rPr>
        <w:t>– „Darbdavys“ arba „</w:t>
      </w:r>
      <w:r w:rsidR="00563D0C" w:rsidRPr="00D818EB">
        <w:rPr>
          <w:noProof/>
          <w:lang w:val="lt-LT"/>
        </w:rPr>
        <w:t>Bendrovė</w:t>
      </w:r>
      <w:r w:rsidRPr="00AE79AE">
        <w:rPr>
          <w:noProof/>
          <w:lang w:val="lt-LT"/>
        </w:rPr>
        <w:t>“) darbuotojų etiško elgesio principus.</w:t>
      </w:r>
    </w:p>
    <w:p w14:paraId="56AFD1C3" w14:textId="5871D579" w:rsidR="00D818EB" w:rsidRDefault="00D818EB" w:rsidP="00AE79AE">
      <w:pPr>
        <w:jc w:val="both"/>
        <w:rPr>
          <w:noProof/>
          <w:lang w:val="lt-LT"/>
        </w:rPr>
      </w:pPr>
      <w:r w:rsidRPr="00D818EB">
        <w:rPr>
          <w:noProof/>
          <w:lang w:val="lt-LT"/>
        </w:rPr>
        <w:t xml:space="preserve">Bendrovė gerbia galiojančius įstatymus, etikos taisykles, moralės </w:t>
      </w:r>
      <w:r w:rsidR="00563D0C">
        <w:rPr>
          <w:noProof/>
          <w:lang w:val="lt-LT"/>
        </w:rPr>
        <w:t>normas</w:t>
      </w:r>
      <w:r w:rsidRPr="00D818EB">
        <w:rPr>
          <w:noProof/>
          <w:lang w:val="lt-LT"/>
        </w:rPr>
        <w:t xml:space="preserve"> ir sąžiningą komercinę praktiką. Kodekso tikslas – konkrečiai apibrėžti pagrindines taisykles, principus ir vertybes, kuriomis Bendrovė vadovaujasi vykdant kasdienę veiklą, bei nustatyti atitinkamas visų suinteresuotų asmenų pareigas. Kodeksas taip pat </w:t>
      </w:r>
      <w:r w:rsidR="001C32C3" w:rsidRPr="001C32C3">
        <w:rPr>
          <w:noProof/>
          <w:lang w:val="lt-LT"/>
        </w:rPr>
        <w:t>apibrėžia</w:t>
      </w:r>
      <w:r w:rsidR="001C32C3">
        <w:rPr>
          <w:rFonts w:ascii="Arial" w:hAnsi="Arial" w:cs="Arial"/>
          <w:color w:val="4D5156"/>
          <w:sz w:val="21"/>
          <w:szCs w:val="21"/>
          <w:shd w:val="clear" w:color="auto" w:fill="FFFFFF"/>
        </w:rPr>
        <w:t> </w:t>
      </w:r>
      <w:r w:rsidR="001C32C3" w:rsidRPr="00D818EB">
        <w:rPr>
          <w:noProof/>
          <w:lang w:val="lt-LT"/>
        </w:rPr>
        <w:t xml:space="preserve"> </w:t>
      </w:r>
      <w:r w:rsidRPr="00D818EB">
        <w:rPr>
          <w:noProof/>
          <w:lang w:val="lt-LT"/>
        </w:rPr>
        <w:t xml:space="preserve">kitų vidaus </w:t>
      </w:r>
      <w:r w:rsidR="002E0076" w:rsidRPr="002E0076">
        <w:rPr>
          <w:noProof/>
          <w:lang w:val="lt-LT"/>
        </w:rPr>
        <w:t xml:space="preserve">taisyklių </w:t>
      </w:r>
      <w:r w:rsidRPr="00D818EB">
        <w:rPr>
          <w:noProof/>
          <w:lang w:val="lt-LT"/>
        </w:rPr>
        <w:t>aiškinimo pagrindą</w:t>
      </w:r>
      <w:r w:rsidR="002E0076">
        <w:rPr>
          <w:noProof/>
          <w:lang w:val="lt-LT"/>
        </w:rPr>
        <w:t xml:space="preserve">. </w:t>
      </w:r>
    </w:p>
    <w:p w14:paraId="546415C9" w14:textId="5FF1A10B" w:rsidR="00D818EB" w:rsidRDefault="00D818EB" w:rsidP="00D818EB">
      <w:pPr>
        <w:jc w:val="both"/>
        <w:rPr>
          <w:noProof/>
          <w:lang w:val="lt-LT"/>
        </w:rPr>
      </w:pPr>
      <w:r w:rsidRPr="00D818EB">
        <w:rPr>
          <w:noProof/>
          <w:lang w:val="lt-LT"/>
        </w:rPr>
        <w:t xml:space="preserve">Kodekse pateiktas taisyklių sąrašas nėra ir negali būti baigtinis. Net ir tais atvejais, kurių Kodeksas aiškiai nenumato, darbuotojai privalo elgtis ir veikti pagal </w:t>
      </w:r>
      <w:r w:rsidR="001C32C3">
        <w:rPr>
          <w:noProof/>
          <w:lang w:val="lt-LT"/>
        </w:rPr>
        <w:t>K</w:t>
      </w:r>
      <w:r w:rsidRPr="00D818EB">
        <w:rPr>
          <w:noProof/>
          <w:lang w:val="lt-LT"/>
        </w:rPr>
        <w:t xml:space="preserve">odekso principus bei tikslus ir visada laikytis įstatymų, moralės, bendrųjų etikos taisyklių, bendrųjų </w:t>
      </w:r>
      <w:r>
        <w:rPr>
          <w:noProof/>
          <w:lang w:val="lt-LT"/>
        </w:rPr>
        <w:t>m</w:t>
      </w:r>
      <w:r w:rsidRPr="00D818EB">
        <w:rPr>
          <w:noProof/>
          <w:lang w:val="lt-LT"/>
        </w:rPr>
        <w:t>oralė</w:t>
      </w:r>
      <w:r>
        <w:rPr>
          <w:noProof/>
          <w:lang w:val="lt-LT"/>
        </w:rPr>
        <w:t xml:space="preserve">s </w:t>
      </w:r>
      <w:r w:rsidRPr="00D818EB">
        <w:rPr>
          <w:noProof/>
          <w:lang w:val="lt-LT"/>
        </w:rPr>
        <w:t xml:space="preserve">ir sąžiningos komercinės praktikos taisyklių, kad būtų </w:t>
      </w:r>
      <w:r w:rsidR="001C32C3">
        <w:rPr>
          <w:noProof/>
          <w:lang w:val="lt-LT"/>
        </w:rPr>
        <w:t>palaikomas</w:t>
      </w:r>
      <w:r w:rsidRPr="00D818EB">
        <w:rPr>
          <w:noProof/>
          <w:lang w:val="lt-LT"/>
        </w:rPr>
        <w:t xml:space="preserve"> geras Bendrovės vardas ir reputacija.</w:t>
      </w:r>
    </w:p>
    <w:p w14:paraId="669797CC" w14:textId="7243010C" w:rsidR="00D818EB" w:rsidRDefault="00D818EB" w:rsidP="00D818EB">
      <w:pPr>
        <w:jc w:val="both"/>
        <w:rPr>
          <w:noProof/>
          <w:lang w:val="lt-LT"/>
        </w:rPr>
      </w:pPr>
      <w:r w:rsidRPr="00D818EB">
        <w:rPr>
          <w:noProof/>
          <w:lang w:val="lt-LT"/>
        </w:rPr>
        <w:t>Pagal tai, kas išdėstyta, šalys turi įvairių įsipareigojimų. Visų pirma, Darbdavys įsipareigoja laikytis teisės aktų, garantuojančių darbuotojams tokias darbo sąlygas ir aplinką, kurios leistų saugiai atlikti darbus ir vykdyti Kodekse nustatytas pareigas.</w:t>
      </w:r>
    </w:p>
    <w:p w14:paraId="0F8C2226" w14:textId="2047E3BB" w:rsidR="00D818EB" w:rsidRDefault="00D818EB" w:rsidP="00D818EB">
      <w:pPr>
        <w:jc w:val="both"/>
        <w:rPr>
          <w:noProof/>
          <w:lang w:val="lt-LT"/>
        </w:rPr>
      </w:pPr>
      <w:r w:rsidRPr="00D818EB">
        <w:rPr>
          <w:noProof/>
          <w:lang w:val="lt-LT"/>
        </w:rPr>
        <w:t>Visų pirma, darbuotojai privalo:</w:t>
      </w:r>
    </w:p>
    <w:p w14:paraId="00F84F95" w14:textId="129C2478" w:rsidR="00D818EB" w:rsidRDefault="00D818EB" w:rsidP="00D818EB">
      <w:pPr>
        <w:pStyle w:val="ListParagraph"/>
        <w:numPr>
          <w:ilvl w:val="0"/>
          <w:numId w:val="1"/>
        </w:numPr>
        <w:jc w:val="both"/>
        <w:rPr>
          <w:noProof/>
          <w:lang w:val="lt-LT"/>
        </w:rPr>
      </w:pPr>
      <w:r w:rsidRPr="00D818EB">
        <w:rPr>
          <w:noProof/>
          <w:lang w:val="lt-LT"/>
        </w:rPr>
        <w:t>atlikti savo darbą pagal visas savo žinias ir gebėjimus, maksimaliai profesionaliai ir saugoti teisėtus darbdavio, jo bendradarbių ir trečiųjų asmenų interesus, gerą vardą ir reputaciją</w:t>
      </w:r>
      <w:r>
        <w:rPr>
          <w:noProof/>
          <w:lang w:val="lt-LT"/>
        </w:rPr>
        <w:t xml:space="preserve"> </w:t>
      </w:r>
      <w:r w:rsidRPr="00D818EB">
        <w:rPr>
          <w:noProof/>
          <w:lang w:val="lt-LT"/>
        </w:rPr>
        <w:t xml:space="preserve">ir neleisti bet kokio asmeninių ar šeimyninių interesų konflikto su Darbdavio interesais (iškilus tokiam interesų konfliktui, nedelsdami informuoja </w:t>
      </w:r>
      <w:r w:rsidR="001F6B30">
        <w:rPr>
          <w:noProof/>
          <w:lang w:val="lt-LT"/>
        </w:rPr>
        <w:t>D</w:t>
      </w:r>
      <w:r w:rsidRPr="00D818EB">
        <w:rPr>
          <w:noProof/>
          <w:lang w:val="lt-LT"/>
        </w:rPr>
        <w:t>arbdavį);</w:t>
      </w:r>
    </w:p>
    <w:p w14:paraId="4BA94C49" w14:textId="121CDAB2" w:rsidR="00D818EB" w:rsidRDefault="00D818EB" w:rsidP="00D818EB">
      <w:pPr>
        <w:pStyle w:val="ListParagraph"/>
        <w:numPr>
          <w:ilvl w:val="0"/>
          <w:numId w:val="1"/>
        </w:numPr>
        <w:jc w:val="both"/>
        <w:rPr>
          <w:noProof/>
          <w:lang w:val="lt-LT"/>
        </w:rPr>
      </w:pPr>
      <w:r w:rsidRPr="00D818EB">
        <w:rPr>
          <w:noProof/>
          <w:lang w:val="lt-LT"/>
        </w:rPr>
        <w:t xml:space="preserve">užtikrinti ekonomišką Darbdavio turto ir jam patikėtų </w:t>
      </w:r>
      <w:r w:rsidR="001F6B30">
        <w:rPr>
          <w:noProof/>
          <w:lang w:val="lt-LT"/>
        </w:rPr>
        <w:t>daiktų</w:t>
      </w:r>
      <w:r w:rsidRPr="00D818EB">
        <w:rPr>
          <w:noProof/>
          <w:lang w:val="lt-LT"/>
        </w:rPr>
        <w:t xml:space="preserve"> naudojimą ir elgtis taip, kad Darbdavys, vykdydamas savo pareigas, nepatirtų </w:t>
      </w:r>
      <w:r w:rsidR="008B37E4">
        <w:rPr>
          <w:noProof/>
          <w:lang w:val="lt-LT"/>
        </w:rPr>
        <w:t>papildomų</w:t>
      </w:r>
      <w:r w:rsidRPr="00D818EB">
        <w:rPr>
          <w:noProof/>
          <w:lang w:val="lt-LT"/>
        </w:rPr>
        <w:t xml:space="preserve"> išlaidų;</w:t>
      </w:r>
    </w:p>
    <w:p w14:paraId="0CBA4149" w14:textId="0E4C037E" w:rsidR="00D818EB" w:rsidRDefault="000332EB" w:rsidP="00D818EB">
      <w:pPr>
        <w:pStyle w:val="ListParagraph"/>
        <w:numPr>
          <w:ilvl w:val="0"/>
          <w:numId w:val="1"/>
        </w:numPr>
        <w:jc w:val="both"/>
        <w:rPr>
          <w:noProof/>
          <w:lang w:val="lt-LT"/>
        </w:rPr>
      </w:pPr>
      <w:r w:rsidRPr="000332EB">
        <w:rPr>
          <w:noProof/>
          <w:lang w:val="lt-LT"/>
        </w:rPr>
        <w:t>veikti prevenciškai, kad būtų išvengta žalos Darbdavio ar trečiųjų asmenų sveikatai ir turtui ar aplinkai. Jei yra neišvengiama žalos rizika, darbuotojai turi stengtis jos išvengti. Jei tai neįmanoma, jie informuoja tuos asmenis, kurie yra kompetentingi užkirsti kelią žalai arba ją sumažinti, ir visada informuoja Darbdavį apie žalos atsiradimo riziką;</w:t>
      </w:r>
    </w:p>
    <w:p w14:paraId="152EAA4E" w14:textId="26FDDFA1" w:rsidR="000332EB" w:rsidRDefault="000332EB" w:rsidP="00D818EB">
      <w:pPr>
        <w:pStyle w:val="ListParagraph"/>
        <w:numPr>
          <w:ilvl w:val="0"/>
          <w:numId w:val="1"/>
        </w:numPr>
        <w:jc w:val="both"/>
        <w:rPr>
          <w:noProof/>
          <w:lang w:val="lt-LT"/>
        </w:rPr>
      </w:pPr>
      <w:r w:rsidRPr="000332EB">
        <w:rPr>
          <w:noProof/>
          <w:lang w:val="lt-LT"/>
        </w:rPr>
        <w:t>ginti Darbdavio intelektinės nuosavybės teises</w:t>
      </w:r>
      <w:r w:rsidR="008B37E4">
        <w:rPr>
          <w:noProof/>
          <w:lang w:val="lt-LT"/>
        </w:rPr>
        <w:t>,</w:t>
      </w:r>
      <w:r w:rsidRPr="000332EB">
        <w:rPr>
          <w:noProof/>
          <w:lang w:val="lt-LT"/>
        </w:rPr>
        <w:t xml:space="preserve"> </w:t>
      </w:r>
      <w:r w:rsidR="008B37E4">
        <w:rPr>
          <w:noProof/>
          <w:lang w:val="lt-LT"/>
        </w:rPr>
        <w:t>gerbiant</w:t>
      </w:r>
      <w:r w:rsidRPr="000332EB">
        <w:rPr>
          <w:noProof/>
          <w:lang w:val="lt-LT"/>
        </w:rPr>
        <w:t xml:space="preserve"> trečiųjų šalių intelektinę nuosavybę;</w:t>
      </w:r>
    </w:p>
    <w:p w14:paraId="3933606E" w14:textId="75CF2A0D" w:rsidR="000332EB" w:rsidRDefault="000332EB" w:rsidP="00D818EB">
      <w:pPr>
        <w:pStyle w:val="ListParagraph"/>
        <w:numPr>
          <w:ilvl w:val="0"/>
          <w:numId w:val="1"/>
        </w:numPr>
        <w:jc w:val="both"/>
        <w:rPr>
          <w:noProof/>
          <w:lang w:val="lt-LT"/>
        </w:rPr>
      </w:pPr>
      <w:r>
        <w:rPr>
          <w:noProof/>
          <w:lang w:val="lt-LT"/>
        </w:rPr>
        <w:t>bendrai</w:t>
      </w:r>
      <w:r w:rsidRPr="000332EB">
        <w:rPr>
          <w:noProof/>
          <w:lang w:val="lt-LT"/>
        </w:rPr>
        <w:t xml:space="preserve"> gerbti įstatymines ir sutartines trečiųjų asmenų teises atliekant darbus.</w:t>
      </w:r>
    </w:p>
    <w:p w14:paraId="278D2AD0" w14:textId="2A8C5A12" w:rsidR="000332EB" w:rsidRDefault="000332EB" w:rsidP="000332EB">
      <w:pPr>
        <w:jc w:val="both"/>
        <w:rPr>
          <w:noProof/>
          <w:lang w:val="lt-LT"/>
        </w:rPr>
      </w:pPr>
      <w:r w:rsidRPr="000332EB">
        <w:rPr>
          <w:noProof/>
          <w:lang w:val="lt-LT"/>
        </w:rPr>
        <w:t xml:space="preserve">Šio Kodekso privalo laikytis visi darbuotojai, tiek bendraudami su kolegomis, vadovais, tiek su Darbdavio verslo partneriais, tiekėjais ar klientais. Kodeksas yra svarbi įmonės kultūros kūrimo priemonė. </w:t>
      </w:r>
      <w:r w:rsidR="008B37E4">
        <w:rPr>
          <w:noProof/>
          <w:lang w:val="lt-LT"/>
        </w:rPr>
        <w:t>Bendrovės</w:t>
      </w:r>
      <w:r w:rsidRPr="000332EB">
        <w:rPr>
          <w:noProof/>
          <w:lang w:val="lt-LT"/>
        </w:rPr>
        <w:t xml:space="preserve"> kultūra kuria mūsų grupės įvaizdį ir jos funkcionavimą kaip komandą.</w:t>
      </w:r>
      <w:r>
        <w:rPr>
          <w:noProof/>
          <w:lang w:val="lt-LT"/>
        </w:rPr>
        <w:t xml:space="preserve"> </w:t>
      </w:r>
      <w:r w:rsidRPr="000332EB">
        <w:rPr>
          <w:noProof/>
          <w:lang w:val="lt-LT"/>
        </w:rPr>
        <w:t xml:space="preserve">Taigi Kodeksas </w:t>
      </w:r>
      <w:r w:rsidR="000D44C7" w:rsidRPr="000D44C7">
        <w:rPr>
          <w:noProof/>
          <w:lang w:val="lt-LT"/>
        </w:rPr>
        <w:t xml:space="preserve">atspindi </w:t>
      </w:r>
      <w:r w:rsidRPr="000332EB">
        <w:rPr>
          <w:noProof/>
          <w:lang w:val="lt-LT"/>
        </w:rPr>
        <w:t xml:space="preserve">darbdavio reikalaujamą abipusio elgesio, </w:t>
      </w:r>
      <w:r w:rsidR="000D44C7">
        <w:rPr>
          <w:noProof/>
          <w:lang w:val="lt-LT"/>
        </w:rPr>
        <w:t>manierų</w:t>
      </w:r>
      <w:r w:rsidRPr="000332EB">
        <w:rPr>
          <w:noProof/>
          <w:lang w:val="lt-LT"/>
        </w:rPr>
        <w:t xml:space="preserve"> ir bendravimo su partneriais būdą. Kodeksas išreiškia Darbdavio </w:t>
      </w:r>
      <w:r w:rsidRPr="000332EB">
        <w:rPr>
          <w:noProof/>
          <w:lang w:val="lt-LT"/>
        </w:rPr>
        <w:lastRenderedPageBreak/>
        <w:t>valią ir įsipareigojimą laikytis etiško elgesio verslo partnerių, valdžios institucijų ir, galiausiai, visų kolegų atžvilgiu.</w:t>
      </w:r>
    </w:p>
    <w:p w14:paraId="6B27F94A" w14:textId="4382FA23" w:rsidR="000332EB" w:rsidRDefault="003967AD" w:rsidP="000332EB">
      <w:pPr>
        <w:jc w:val="both"/>
        <w:rPr>
          <w:noProof/>
          <w:lang w:val="lt-LT"/>
        </w:rPr>
      </w:pPr>
      <w:r w:rsidRPr="003967AD">
        <w:rPr>
          <w:noProof/>
          <w:lang w:val="lt-LT"/>
        </w:rPr>
        <w:t xml:space="preserve">Todėl darbuotojai pripažįsta, kad Kodeksas yra privalomas dokumentas visiems darbuotojams ir Darbdavio organų nariams. Darbuotojai žino, kad veikdami </w:t>
      </w:r>
      <w:r w:rsidR="000D44C7">
        <w:rPr>
          <w:noProof/>
          <w:lang w:val="lt-LT"/>
        </w:rPr>
        <w:t>pažeidžiant</w:t>
      </w:r>
      <w:r w:rsidRPr="003967AD">
        <w:rPr>
          <w:noProof/>
          <w:lang w:val="lt-LT"/>
        </w:rPr>
        <w:t xml:space="preserve"> Kodeksą, jie gali užtraukti Darbdavį ir save baudžiamosiomis, administracinėmis ar civilinėmis nuobaudomis ir pasekmėmis.</w:t>
      </w:r>
      <w:r w:rsidRPr="00563D0C">
        <w:rPr>
          <w:lang w:val="lt-LT"/>
        </w:rPr>
        <w:t xml:space="preserve"> </w:t>
      </w:r>
      <w:r w:rsidRPr="003967AD">
        <w:rPr>
          <w:noProof/>
          <w:lang w:val="lt-LT"/>
        </w:rPr>
        <w:t xml:space="preserve">Todėl jie visada </w:t>
      </w:r>
      <w:r>
        <w:rPr>
          <w:noProof/>
          <w:lang w:val="lt-LT"/>
        </w:rPr>
        <w:t xml:space="preserve">turi </w:t>
      </w:r>
      <w:r w:rsidRPr="003967AD">
        <w:rPr>
          <w:noProof/>
          <w:lang w:val="lt-LT"/>
        </w:rPr>
        <w:t>elgsis taip, kad visų pirma būtų išvengta nusikaltimų ar kitų teisės ir vidaus taisyklių pažeidimų, o ši</w:t>
      </w:r>
      <w:r w:rsidR="00BF2E4F">
        <w:rPr>
          <w:noProof/>
          <w:lang w:val="lt-LT"/>
        </w:rPr>
        <w:t>ų</w:t>
      </w:r>
      <w:r w:rsidRPr="003967AD">
        <w:rPr>
          <w:noProof/>
          <w:lang w:val="lt-LT"/>
        </w:rPr>
        <w:t xml:space="preserve"> taisykl</w:t>
      </w:r>
      <w:r w:rsidR="00BF2E4F">
        <w:rPr>
          <w:noProof/>
          <w:lang w:val="lt-LT"/>
        </w:rPr>
        <w:t>ių</w:t>
      </w:r>
      <w:r w:rsidRPr="003967AD">
        <w:rPr>
          <w:noProof/>
          <w:lang w:val="lt-LT"/>
        </w:rPr>
        <w:t xml:space="preserve"> pažeidimas bus laikomas šiurkščiu darbo pareigų pažeidimu.</w:t>
      </w:r>
    </w:p>
    <w:p w14:paraId="6EC4EB5C" w14:textId="4D4E925B" w:rsidR="003967AD" w:rsidRDefault="00BF2E4F" w:rsidP="00BF2E4F">
      <w:pPr>
        <w:pStyle w:val="ListParagraph"/>
        <w:numPr>
          <w:ilvl w:val="0"/>
          <w:numId w:val="2"/>
        </w:numPr>
        <w:ind w:left="720"/>
        <w:jc w:val="both"/>
        <w:rPr>
          <w:noProof/>
          <w:lang w:val="lt-LT"/>
        </w:rPr>
      </w:pPr>
      <w:r w:rsidRPr="00BF2E4F">
        <w:rPr>
          <w:noProof/>
          <w:lang w:val="lt-LT"/>
        </w:rPr>
        <w:t xml:space="preserve">Pagrindiniai </w:t>
      </w:r>
      <w:r w:rsidR="001F6B30">
        <w:rPr>
          <w:noProof/>
          <w:lang w:val="lt-LT"/>
        </w:rPr>
        <w:t>K</w:t>
      </w:r>
      <w:r w:rsidRPr="00BF2E4F">
        <w:rPr>
          <w:noProof/>
          <w:lang w:val="lt-LT"/>
        </w:rPr>
        <w:t>odekso komponentai</w:t>
      </w:r>
    </w:p>
    <w:p w14:paraId="170D3DEE" w14:textId="31E9C0E9" w:rsidR="003967AD" w:rsidRPr="003967AD" w:rsidRDefault="003967AD" w:rsidP="003967AD">
      <w:pPr>
        <w:spacing w:after="0" w:line="240" w:lineRule="auto"/>
        <w:jc w:val="both"/>
        <w:rPr>
          <w:noProof/>
          <w:lang w:val="lt-LT"/>
        </w:rPr>
      </w:pPr>
      <w:r w:rsidRPr="003967AD">
        <w:rPr>
          <w:noProof/>
          <w:lang w:val="lt-LT"/>
        </w:rPr>
        <w:t xml:space="preserve">1. </w:t>
      </w:r>
      <w:r w:rsidR="00BF2E4F">
        <w:rPr>
          <w:noProof/>
          <w:lang w:val="lt-LT"/>
        </w:rPr>
        <w:t>Bendrovės</w:t>
      </w:r>
      <w:r w:rsidRPr="003967AD">
        <w:rPr>
          <w:noProof/>
          <w:lang w:val="lt-LT"/>
        </w:rPr>
        <w:t xml:space="preserve"> kryptis</w:t>
      </w:r>
    </w:p>
    <w:p w14:paraId="720D8210" w14:textId="77777777" w:rsidR="003967AD" w:rsidRPr="003967AD" w:rsidRDefault="003967AD" w:rsidP="003967AD">
      <w:pPr>
        <w:spacing w:after="0" w:line="240" w:lineRule="auto"/>
        <w:jc w:val="both"/>
        <w:rPr>
          <w:noProof/>
          <w:lang w:val="lt-LT"/>
        </w:rPr>
      </w:pPr>
      <w:r w:rsidRPr="003967AD">
        <w:rPr>
          <w:noProof/>
          <w:lang w:val="lt-LT"/>
        </w:rPr>
        <w:t>2. Santykiai tarp darbuotojų</w:t>
      </w:r>
    </w:p>
    <w:p w14:paraId="0B439F45" w14:textId="77777777" w:rsidR="003967AD" w:rsidRPr="003967AD" w:rsidRDefault="003967AD" w:rsidP="003967AD">
      <w:pPr>
        <w:spacing w:after="0" w:line="240" w:lineRule="auto"/>
        <w:jc w:val="both"/>
        <w:rPr>
          <w:noProof/>
          <w:lang w:val="lt-LT"/>
        </w:rPr>
      </w:pPr>
      <w:r w:rsidRPr="003967AD">
        <w:rPr>
          <w:noProof/>
          <w:lang w:val="lt-LT"/>
        </w:rPr>
        <w:t>3. Pagarba žmogui, sauga darbe</w:t>
      </w:r>
    </w:p>
    <w:p w14:paraId="3C41CC7E" w14:textId="77777777" w:rsidR="003967AD" w:rsidRPr="003967AD" w:rsidRDefault="003967AD" w:rsidP="003967AD">
      <w:pPr>
        <w:spacing w:after="0" w:line="240" w:lineRule="auto"/>
        <w:jc w:val="both"/>
        <w:rPr>
          <w:noProof/>
          <w:lang w:val="lt-LT"/>
        </w:rPr>
      </w:pPr>
      <w:r w:rsidRPr="003967AD">
        <w:rPr>
          <w:noProof/>
          <w:lang w:val="lt-LT"/>
        </w:rPr>
        <w:t>4. Pagarba privatumui ir asmens duomenų apsaugai</w:t>
      </w:r>
    </w:p>
    <w:p w14:paraId="434EE0FB" w14:textId="5567AC7D" w:rsidR="003967AD" w:rsidRPr="003967AD" w:rsidRDefault="003967AD" w:rsidP="003967AD">
      <w:pPr>
        <w:spacing w:after="0" w:line="240" w:lineRule="auto"/>
        <w:jc w:val="both"/>
        <w:rPr>
          <w:noProof/>
          <w:lang w:val="lt-LT"/>
        </w:rPr>
      </w:pPr>
      <w:r w:rsidRPr="003967AD">
        <w:rPr>
          <w:noProof/>
          <w:lang w:val="lt-LT"/>
        </w:rPr>
        <w:t xml:space="preserve">5. </w:t>
      </w:r>
      <w:r w:rsidR="001F6B30">
        <w:rPr>
          <w:noProof/>
          <w:lang w:val="lt-LT"/>
        </w:rPr>
        <w:t>Tarpusavio komunukacija</w:t>
      </w:r>
    </w:p>
    <w:p w14:paraId="4419C38B" w14:textId="19CD5854" w:rsidR="003967AD" w:rsidRPr="003967AD" w:rsidRDefault="003967AD" w:rsidP="003967AD">
      <w:pPr>
        <w:spacing w:after="0" w:line="240" w:lineRule="auto"/>
        <w:jc w:val="both"/>
        <w:rPr>
          <w:noProof/>
          <w:lang w:val="lt-LT"/>
        </w:rPr>
      </w:pPr>
      <w:r w:rsidRPr="003967AD">
        <w:rPr>
          <w:noProof/>
          <w:lang w:val="lt-LT"/>
        </w:rPr>
        <w:t xml:space="preserve">6. Aprangos kodas ir aptarnavimo </w:t>
      </w:r>
      <w:r w:rsidR="00BF2E4F" w:rsidRPr="00BF2E4F">
        <w:rPr>
          <w:noProof/>
          <w:lang w:val="lt-LT"/>
        </w:rPr>
        <w:t>disciplina</w:t>
      </w:r>
    </w:p>
    <w:p w14:paraId="2B6F747A" w14:textId="77777777" w:rsidR="003967AD" w:rsidRPr="003967AD" w:rsidRDefault="003967AD" w:rsidP="003967AD">
      <w:pPr>
        <w:spacing w:after="0" w:line="240" w:lineRule="auto"/>
        <w:jc w:val="both"/>
        <w:rPr>
          <w:noProof/>
          <w:lang w:val="lt-LT"/>
        </w:rPr>
      </w:pPr>
      <w:r w:rsidRPr="003967AD">
        <w:rPr>
          <w:noProof/>
          <w:lang w:val="lt-LT"/>
        </w:rPr>
        <w:t>7. Geros Darbdavio reputacijos saugojimas</w:t>
      </w:r>
    </w:p>
    <w:p w14:paraId="6DD44303" w14:textId="77777777" w:rsidR="003967AD" w:rsidRPr="003967AD" w:rsidRDefault="003967AD" w:rsidP="003967AD">
      <w:pPr>
        <w:spacing w:after="0" w:line="240" w:lineRule="auto"/>
        <w:jc w:val="both"/>
        <w:rPr>
          <w:noProof/>
          <w:lang w:val="lt-LT"/>
        </w:rPr>
      </w:pPr>
      <w:r w:rsidRPr="003967AD">
        <w:rPr>
          <w:noProof/>
          <w:lang w:val="lt-LT"/>
        </w:rPr>
        <w:t>8. Viešas kalbėjimas ir veikimas Bendrovės vardu</w:t>
      </w:r>
    </w:p>
    <w:p w14:paraId="031BAA01" w14:textId="55965A61" w:rsidR="003967AD" w:rsidRPr="003967AD" w:rsidRDefault="003967AD" w:rsidP="003967AD">
      <w:pPr>
        <w:spacing w:after="0" w:line="240" w:lineRule="auto"/>
        <w:jc w:val="both"/>
        <w:rPr>
          <w:noProof/>
          <w:lang w:val="lt-LT"/>
        </w:rPr>
      </w:pPr>
      <w:r w:rsidRPr="003967AD">
        <w:rPr>
          <w:noProof/>
          <w:lang w:val="lt-LT"/>
        </w:rPr>
        <w:t xml:space="preserve">9. </w:t>
      </w:r>
      <w:r w:rsidR="00BF2E4F">
        <w:rPr>
          <w:noProof/>
          <w:lang w:val="lt-LT"/>
        </w:rPr>
        <w:t>Bendrovės</w:t>
      </w:r>
      <w:r w:rsidR="00BF2E4F" w:rsidRPr="003967AD">
        <w:rPr>
          <w:noProof/>
          <w:lang w:val="lt-LT"/>
        </w:rPr>
        <w:t xml:space="preserve"> </w:t>
      </w:r>
      <w:r w:rsidRPr="003967AD">
        <w:rPr>
          <w:noProof/>
          <w:lang w:val="lt-LT"/>
        </w:rPr>
        <w:t>įrašai</w:t>
      </w:r>
      <w:r w:rsidR="00BF2E4F">
        <w:rPr>
          <w:noProof/>
          <w:lang w:val="lt-LT"/>
        </w:rPr>
        <w:t xml:space="preserve"> </w:t>
      </w:r>
    </w:p>
    <w:p w14:paraId="575588A8" w14:textId="77777777" w:rsidR="003967AD" w:rsidRPr="003967AD" w:rsidRDefault="003967AD" w:rsidP="003967AD">
      <w:pPr>
        <w:spacing w:after="0" w:line="240" w:lineRule="auto"/>
        <w:jc w:val="both"/>
        <w:rPr>
          <w:noProof/>
          <w:lang w:val="lt-LT"/>
        </w:rPr>
      </w:pPr>
      <w:r w:rsidRPr="003967AD">
        <w:rPr>
          <w:noProof/>
          <w:lang w:val="lt-LT"/>
        </w:rPr>
        <w:t>10. Konfidencialumas ir jautrios informacijos apsauga</w:t>
      </w:r>
    </w:p>
    <w:p w14:paraId="076879E4" w14:textId="77777777" w:rsidR="003967AD" w:rsidRPr="003967AD" w:rsidRDefault="003967AD" w:rsidP="003967AD">
      <w:pPr>
        <w:spacing w:after="0" w:line="240" w:lineRule="auto"/>
        <w:jc w:val="both"/>
        <w:rPr>
          <w:noProof/>
          <w:lang w:val="lt-LT"/>
        </w:rPr>
      </w:pPr>
      <w:r w:rsidRPr="003967AD">
        <w:rPr>
          <w:noProof/>
          <w:lang w:val="lt-LT"/>
        </w:rPr>
        <w:t>11. Kovos su kyšininkavimu ir korupcija priemonės, dovanų taisyklės, AML</w:t>
      </w:r>
    </w:p>
    <w:p w14:paraId="29CD0620" w14:textId="11BBA51C" w:rsidR="003967AD" w:rsidRDefault="003967AD" w:rsidP="003967AD">
      <w:pPr>
        <w:spacing w:after="0" w:line="240" w:lineRule="auto"/>
        <w:jc w:val="both"/>
        <w:rPr>
          <w:noProof/>
          <w:lang w:val="lt-LT"/>
        </w:rPr>
      </w:pPr>
      <w:r w:rsidRPr="003967AD">
        <w:rPr>
          <w:noProof/>
          <w:lang w:val="lt-LT"/>
        </w:rPr>
        <w:t>12. Skundai, pastabos ir pranešimai apie Kodekso pažeidimus</w:t>
      </w:r>
    </w:p>
    <w:p w14:paraId="66B9D2E6" w14:textId="01DCB672" w:rsidR="003967AD" w:rsidRDefault="003967AD" w:rsidP="003967AD">
      <w:pPr>
        <w:spacing w:after="0" w:line="240" w:lineRule="auto"/>
        <w:jc w:val="both"/>
        <w:rPr>
          <w:noProof/>
          <w:lang w:val="lt-LT"/>
        </w:rPr>
      </w:pPr>
    </w:p>
    <w:p w14:paraId="0B4FF4AE" w14:textId="48894750" w:rsidR="003967AD" w:rsidRDefault="00BF2E4F" w:rsidP="003967AD">
      <w:pPr>
        <w:pStyle w:val="ListParagraph"/>
        <w:numPr>
          <w:ilvl w:val="1"/>
          <w:numId w:val="2"/>
        </w:numPr>
        <w:spacing w:after="0" w:line="240" w:lineRule="auto"/>
        <w:ind w:left="0" w:firstLine="0"/>
        <w:jc w:val="both"/>
        <w:rPr>
          <w:noProof/>
          <w:lang w:val="lt-LT"/>
        </w:rPr>
      </w:pPr>
      <w:r>
        <w:rPr>
          <w:noProof/>
          <w:lang w:val="lt-LT"/>
        </w:rPr>
        <w:t>Bendrovės</w:t>
      </w:r>
      <w:r w:rsidRPr="003967AD">
        <w:rPr>
          <w:noProof/>
          <w:lang w:val="lt-LT"/>
        </w:rPr>
        <w:t xml:space="preserve"> </w:t>
      </w:r>
      <w:r w:rsidR="003967AD" w:rsidRPr="003967AD">
        <w:rPr>
          <w:noProof/>
          <w:lang w:val="lt-LT"/>
        </w:rPr>
        <w:t>kryptis</w:t>
      </w:r>
      <w:r w:rsidR="00D44B41">
        <w:rPr>
          <w:noProof/>
          <w:lang w:val="lt-LT"/>
        </w:rPr>
        <w:t xml:space="preserve"> </w:t>
      </w:r>
    </w:p>
    <w:p w14:paraId="70F59E86" w14:textId="0D156E4C" w:rsidR="00BB7295" w:rsidRDefault="00BB7295" w:rsidP="00BB7295">
      <w:pPr>
        <w:spacing w:after="0" w:line="240" w:lineRule="auto"/>
        <w:jc w:val="both"/>
        <w:rPr>
          <w:noProof/>
          <w:lang w:val="lt-LT"/>
        </w:rPr>
      </w:pPr>
      <w:r w:rsidRPr="00BB7295">
        <w:rPr>
          <w:noProof/>
          <w:lang w:val="lt-LT"/>
        </w:rPr>
        <w:t xml:space="preserve">Toliau pateiktame pareiškime išreiškiama, kaip darbdavys nori, kad tiekėjai, klientai, valdžios institucijos, darbo ieškantys asmenys ir plačioji visuomenė jį </w:t>
      </w:r>
      <w:r w:rsidR="00D44B41">
        <w:rPr>
          <w:noProof/>
          <w:lang w:val="lt-LT"/>
        </w:rPr>
        <w:t>vertintų</w:t>
      </w:r>
      <w:r w:rsidRPr="00BB7295">
        <w:rPr>
          <w:noProof/>
          <w:lang w:val="lt-LT"/>
        </w:rPr>
        <w:t xml:space="preserve"> visuose regionuose, kuriuose veikia HRANIPEX grupė:</w:t>
      </w:r>
    </w:p>
    <w:p w14:paraId="728F14A6" w14:textId="76180FC0" w:rsidR="00BB7295" w:rsidRDefault="00BB7295" w:rsidP="00BB7295">
      <w:pPr>
        <w:spacing w:after="0" w:line="240" w:lineRule="auto"/>
        <w:jc w:val="both"/>
        <w:rPr>
          <w:noProof/>
          <w:lang w:val="lt-LT"/>
        </w:rPr>
      </w:pPr>
    </w:p>
    <w:p w14:paraId="142124E0" w14:textId="50F40FB5" w:rsidR="00BB7295" w:rsidRPr="00EA6DA5" w:rsidRDefault="00BB7295" w:rsidP="00BB7295">
      <w:pPr>
        <w:spacing w:after="0" w:line="240" w:lineRule="auto"/>
        <w:jc w:val="both"/>
        <w:rPr>
          <w:b/>
          <w:bCs/>
          <w:noProof/>
          <w:lang w:val="lt-LT"/>
        </w:rPr>
      </w:pPr>
      <w:r w:rsidRPr="00EA6DA5">
        <w:rPr>
          <w:b/>
          <w:bCs/>
          <w:noProof/>
          <w:lang w:val="lt-LT"/>
        </w:rPr>
        <w:t xml:space="preserve">„HRANIPEX yra aukščiausios kokybės </w:t>
      </w:r>
      <w:r w:rsidR="00EE6123" w:rsidRPr="00EA6DA5">
        <w:rPr>
          <w:b/>
          <w:bCs/>
          <w:noProof/>
          <w:lang w:val="lt-LT"/>
        </w:rPr>
        <w:t>baldinių briaunų</w:t>
      </w:r>
      <w:r w:rsidRPr="00EA6DA5">
        <w:rPr>
          <w:b/>
          <w:bCs/>
          <w:noProof/>
          <w:lang w:val="lt-LT"/>
        </w:rPr>
        <w:t>, klijų, valiklių ir baldų furnitūros tiekėjas. HRANIPEX rūpinasi savo klientais, teikdama jiems aukš</w:t>
      </w:r>
      <w:r w:rsidR="00EE6123" w:rsidRPr="00EA6DA5">
        <w:rPr>
          <w:b/>
          <w:bCs/>
          <w:noProof/>
          <w:lang w:val="lt-LT"/>
        </w:rPr>
        <w:t>čiausios</w:t>
      </w:r>
      <w:r w:rsidRPr="00EA6DA5">
        <w:rPr>
          <w:b/>
          <w:bCs/>
          <w:noProof/>
          <w:lang w:val="lt-LT"/>
        </w:rPr>
        <w:t xml:space="preserve"> kokybės produktus, puikų aptarnavimą ir ekspertų patirtį.“</w:t>
      </w:r>
    </w:p>
    <w:p w14:paraId="4841685A" w14:textId="36D7083D" w:rsidR="00BB7295" w:rsidRDefault="00BB7295" w:rsidP="00BB7295">
      <w:pPr>
        <w:spacing w:after="0" w:line="240" w:lineRule="auto"/>
        <w:jc w:val="both"/>
        <w:rPr>
          <w:noProof/>
          <w:lang w:val="lt-LT"/>
        </w:rPr>
      </w:pPr>
    </w:p>
    <w:p w14:paraId="7263E8D8" w14:textId="714FEC96" w:rsidR="00BB7295" w:rsidRDefault="00BB7295" w:rsidP="00BB7295">
      <w:pPr>
        <w:spacing w:after="0" w:line="240" w:lineRule="auto"/>
        <w:jc w:val="both"/>
        <w:rPr>
          <w:noProof/>
          <w:lang w:val="lt-LT"/>
        </w:rPr>
      </w:pPr>
      <w:r w:rsidRPr="00BB7295">
        <w:rPr>
          <w:noProof/>
          <w:lang w:val="lt-LT"/>
        </w:rPr>
        <w:t>Mūsų bendra misija apibrėžia žingsnius, būtinus Darbdavio vizijai įgyvendinti:</w:t>
      </w:r>
    </w:p>
    <w:p w14:paraId="22343B58" w14:textId="49114F2A" w:rsidR="00BB7295" w:rsidRPr="00EA6DA5" w:rsidRDefault="00BB7295" w:rsidP="00BB7295">
      <w:pPr>
        <w:spacing w:after="0" w:line="240" w:lineRule="auto"/>
        <w:jc w:val="both"/>
        <w:rPr>
          <w:b/>
          <w:bCs/>
          <w:noProof/>
          <w:lang w:val="lt-LT"/>
        </w:rPr>
      </w:pPr>
      <w:r w:rsidRPr="00EA6DA5">
        <w:rPr>
          <w:b/>
          <w:bCs/>
          <w:noProof/>
          <w:lang w:val="lt-LT"/>
        </w:rPr>
        <w:t>„HRANIPEX tikslas – klientų pasitenkinimas, produktų ir paslaugų kokybė bei ilgalaikis mūsų rezultatų tvarumas. Visa HRANIPEX komanda savo veiklą nukreipia į šiuos tikslus, akcentuodama abipusę pagarbą, bendradarbiavimą ir atliekamų darbų kokybę. Kiekvienas darbuotojas suvokia savo asmeninę atsakomybę už savo ir visos įmonės tikslų siekimą.“</w:t>
      </w:r>
    </w:p>
    <w:p w14:paraId="3816D39A" w14:textId="5EC09083" w:rsidR="00BB7295" w:rsidRDefault="00BB7295" w:rsidP="00BB7295">
      <w:pPr>
        <w:spacing w:after="0" w:line="240" w:lineRule="auto"/>
        <w:jc w:val="both"/>
        <w:rPr>
          <w:noProof/>
          <w:lang w:val="lt-LT"/>
        </w:rPr>
      </w:pPr>
    </w:p>
    <w:p w14:paraId="1C74DC11" w14:textId="5DBAD82E" w:rsidR="00BB7295" w:rsidRDefault="00A326AD" w:rsidP="00A326AD">
      <w:pPr>
        <w:pStyle w:val="ListParagraph"/>
        <w:numPr>
          <w:ilvl w:val="1"/>
          <w:numId w:val="2"/>
        </w:numPr>
        <w:spacing w:after="0" w:line="240" w:lineRule="auto"/>
        <w:ind w:left="0" w:firstLine="0"/>
        <w:jc w:val="both"/>
        <w:rPr>
          <w:noProof/>
        </w:rPr>
      </w:pPr>
      <w:r w:rsidRPr="00A326AD">
        <w:rPr>
          <w:noProof/>
        </w:rPr>
        <w:t>Santykiai tarp darbuotojų</w:t>
      </w:r>
    </w:p>
    <w:p w14:paraId="06434501" w14:textId="04E1D04C" w:rsidR="00A326AD" w:rsidRDefault="00A326AD" w:rsidP="00A326AD">
      <w:pPr>
        <w:spacing w:after="0" w:line="240" w:lineRule="auto"/>
        <w:jc w:val="both"/>
        <w:rPr>
          <w:noProof/>
        </w:rPr>
      </w:pPr>
      <w:r w:rsidRPr="00A326AD">
        <w:rPr>
          <w:noProof/>
        </w:rPr>
        <w:t>Kiekvienas darbuotojas privalo gerbti savo vadovus ir kolegas bei laikytis abipusio pasitikėjimo ir bendradarbiavimo principų. Darbuotojų tarpusavio santykių pagrindas – abipusi</w:t>
      </w:r>
      <w:r>
        <w:rPr>
          <w:noProof/>
        </w:rPr>
        <w:t>s</w:t>
      </w:r>
      <w:r w:rsidRPr="00A326AD">
        <w:rPr>
          <w:noProof/>
        </w:rPr>
        <w:t xml:space="preserve"> sąžining</w:t>
      </w:r>
      <w:r>
        <w:rPr>
          <w:noProof/>
        </w:rPr>
        <w:t>umas</w:t>
      </w:r>
      <w:r w:rsidRPr="00A326AD">
        <w:rPr>
          <w:noProof/>
        </w:rPr>
        <w:t>, mandagu</w:t>
      </w:r>
      <w:r>
        <w:rPr>
          <w:noProof/>
        </w:rPr>
        <w:t>mas</w:t>
      </w:r>
      <w:r w:rsidRPr="00A326AD">
        <w:rPr>
          <w:noProof/>
        </w:rPr>
        <w:t xml:space="preserve"> ir socialiai korektiškas elgesys.</w:t>
      </w:r>
    </w:p>
    <w:p w14:paraId="66009420" w14:textId="3F3F8962" w:rsidR="00A326AD" w:rsidRDefault="00A326AD" w:rsidP="00A326AD">
      <w:pPr>
        <w:spacing w:after="0" w:line="240" w:lineRule="auto"/>
        <w:jc w:val="both"/>
        <w:rPr>
          <w:noProof/>
        </w:rPr>
      </w:pPr>
    </w:p>
    <w:p w14:paraId="038654D0" w14:textId="4E1D15EF" w:rsidR="00A326AD" w:rsidRDefault="00A326AD" w:rsidP="00A326AD">
      <w:pPr>
        <w:spacing w:after="0" w:line="240" w:lineRule="auto"/>
        <w:jc w:val="both"/>
        <w:rPr>
          <w:noProof/>
        </w:rPr>
      </w:pPr>
      <w:r w:rsidRPr="00A326AD">
        <w:rPr>
          <w:noProof/>
        </w:rPr>
        <w:lastRenderedPageBreak/>
        <w:t xml:space="preserve">Darbuotojai turi teisę į savo nuomonę ir gali ją laisvai reikšti. Tačiau, </w:t>
      </w:r>
      <w:r w:rsidR="00D61058">
        <w:rPr>
          <w:noProof/>
        </w:rPr>
        <w:t>pateikiant</w:t>
      </w:r>
      <w:r w:rsidRPr="00A326AD">
        <w:rPr>
          <w:noProof/>
        </w:rPr>
        <w:t xml:space="preserve"> savo nuomonę, jis</w:t>
      </w:r>
      <w:r w:rsidR="00D61058">
        <w:rPr>
          <w:noProof/>
        </w:rPr>
        <w:t>/ji</w:t>
      </w:r>
      <w:r w:rsidRPr="00A326AD">
        <w:rPr>
          <w:noProof/>
        </w:rPr>
        <w:t xml:space="preserve"> visada turi pagalvoti, ar tai nepakenks kit</w:t>
      </w:r>
      <w:r w:rsidR="00EA6DA5">
        <w:rPr>
          <w:noProof/>
        </w:rPr>
        <w:t>iems</w:t>
      </w:r>
      <w:r w:rsidRPr="00A326AD">
        <w:rPr>
          <w:noProof/>
        </w:rPr>
        <w:t xml:space="preserve"> darbuotoj</w:t>
      </w:r>
      <w:r w:rsidR="00EA6DA5">
        <w:rPr>
          <w:noProof/>
        </w:rPr>
        <w:t>ams</w:t>
      </w:r>
      <w:r w:rsidRPr="00A326AD">
        <w:rPr>
          <w:noProof/>
        </w:rPr>
        <w:t>, išorės partneri</w:t>
      </w:r>
      <w:r w:rsidR="00EA6DA5">
        <w:rPr>
          <w:noProof/>
        </w:rPr>
        <w:t>ams</w:t>
      </w:r>
      <w:r w:rsidRPr="00A326AD">
        <w:rPr>
          <w:noProof/>
        </w:rPr>
        <w:t xml:space="preserve"> ar Bendrovės ger</w:t>
      </w:r>
      <w:r w:rsidR="00EA6DA5">
        <w:rPr>
          <w:noProof/>
        </w:rPr>
        <w:t>am</w:t>
      </w:r>
      <w:r w:rsidRPr="00A326AD">
        <w:rPr>
          <w:noProof/>
        </w:rPr>
        <w:t xml:space="preserve"> vard</w:t>
      </w:r>
      <w:r w:rsidR="00EA6DA5">
        <w:rPr>
          <w:noProof/>
        </w:rPr>
        <w:t>ui</w:t>
      </w:r>
      <w:r w:rsidRPr="00A326AD">
        <w:rPr>
          <w:noProof/>
        </w:rPr>
        <w:t>. Tai darydamas</w:t>
      </w:r>
      <w:r w:rsidR="00D61058">
        <w:rPr>
          <w:noProof/>
        </w:rPr>
        <w:t xml:space="preserve"> (-a)</w:t>
      </w:r>
      <w:r w:rsidRPr="00A326AD">
        <w:rPr>
          <w:noProof/>
        </w:rPr>
        <w:t xml:space="preserve"> </w:t>
      </w:r>
      <w:r w:rsidR="00D61058" w:rsidRPr="00A326AD">
        <w:rPr>
          <w:noProof/>
        </w:rPr>
        <w:t>jis</w:t>
      </w:r>
      <w:r w:rsidR="00D61058">
        <w:rPr>
          <w:noProof/>
        </w:rPr>
        <w:t>/ji</w:t>
      </w:r>
      <w:r w:rsidR="00D61058" w:rsidRPr="00A326AD">
        <w:rPr>
          <w:noProof/>
        </w:rPr>
        <w:t xml:space="preserve"> </w:t>
      </w:r>
      <w:r w:rsidRPr="00A326AD">
        <w:rPr>
          <w:noProof/>
        </w:rPr>
        <w:t>visada privalo laikytis įstatymų ir privalomų Darbdavio vidaus taisyklių.</w:t>
      </w:r>
    </w:p>
    <w:p w14:paraId="4E454E69" w14:textId="53DDE623" w:rsidR="00A326AD" w:rsidRDefault="00A326AD" w:rsidP="00A326AD">
      <w:pPr>
        <w:spacing w:after="0" w:line="240" w:lineRule="auto"/>
        <w:jc w:val="both"/>
        <w:rPr>
          <w:noProof/>
        </w:rPr>
      </w:pPr>
    </w:p>
    <w:p w14:paraId="02D2BE4F" w14:textId="7CBFFD36" w:rsidR="00A326AD" w:rsidRPr="00BB7295" w:rsidRDefault="00A326AD" w:rsidP="00A326AD">
      <w:pPr>
        <w:spacing w:after="0" w:line="240" w:lineRule="auto"/>
        <w:jc w:val="both"/>
        <w:rPr>
          <w:noProof/>
        </w:rPr>
      </w:pPr>
      <w:r w:rsidRPr="00A326AD">
        <w:rPr>
          <w:noProof/>
        </w:rPr>
        <w:t>Vadovaujančias pareigas einantis darbuotojas su pavaldžiais darbuotojais turi elgtis ypač pagarbiai. Jis</w:t>
      </w:r>
      <w:r>
        <w:rPr>
          <w:noProof/>
        </w:rPr>
        <w:t xml:space="preserve">/ji </w:t>
      </w:r>
      <w:r w:rsidRPr="00A326AD">
        <w:rPr>
          <w:noProof/>
        </w:rPr>
        <w:t>bendrauja su savo pavaldiniais ir sprendžia jų teisėtus prašymus. Jei darbuotojai gali padėti vieni kitiems, jie turi tai daryti nedvejodami.</w:t>
      </w:r>
    </w:p>
    <w:p w14:paraId="0F574C7B" w14:textId="6C61EA90" w:rsidR="003967AD" w:rsidRDefault="003967AD" w:rsidP="003967AD">
      <w:pPr>
        <w:pStyle w:val="ListParagraph"/>
        <w:spacing w:after="0" w:line="240" w:lineRule="auto"/>
        <w:jc w:val="both"/>
        <w:rPr>
          <w:noProof/>
          <w:lang w:val="lt-LT"/>
        </w:rPr>
      </w:pPr>
    </w:p>
    <w:p w14:paraId="03709086" w14:textId="6AAFD2DF" w:rsidR="00A326AD" w:rsidRDefault="00A326AD" w:rsidP="00A326AD">
      <w:pPr>
        <w:pStyle w:val="ListParagraph"/>
        <w:numPr>
          <w:ilvl w:val="1"/>
          <w:numId w:val="2"/>
        </w:numPr>
        <w:spacing w:after="0" w:line="240" w:lineRule="auto"/>
        <w:ind w:left="0" w:firstLine="0"/>
        <w:jc w:val="both"/>
        <w:rPr>
          <w:noProof/>
          <w:lang w:val="lt-LT"/>
        </w:rPr>
      </w:pPr>
      <w:r w:rsidRPr="00A326AD">
        <w:rPr>
          <w:noProof/>
          <w:lang w:val="lt-LT"/>
        </w:rPr>
        <w:t>Pagarba žmogui, saug</w:t>
      </w:r>
      <w:r w:rsidR="00F04AFC">
        <w:rPr>
          <w:noProof/>
          <w:lang w:val="lt-LT"/>
        </w:rPr>
        <w:t>a</w:t>
      </w:r>
      <w:r w:rsidRPr="00A326AD">
        <w:rPr>
          <w:noProof/>
          <w:lang w:val="lt-LT"/>
        </w:rPr>
        <w:t xml:space="preserve"> darbe</w:t>
      </w:r>
    </w:p>
    <w:p w14:paraId="6F909345" w14:textId="54026B4A" w:rsidR="00A326AD" w:rsidRDefault="00A326AD" w:rsidP="00A326AD">
      <w:pPr>
        <w:spacing w:after="0" w:line="240" w:lineRule="auto"/>
        <w:jc w:val="both"/>
        <w:rPr>
          <w:noProof/>
          <w:lang w:val="lt-LT"/>
        </w:rPr>
      </w:pPr>
    </w:p>
    <w:p w14:paraId="7BDAD8C9" w14:textId="33767B0A" w:rsidR="00A326AD" w:rsidRDefault="00A326AD" w:rsidP="00A326AD">
      <w:pPr>
        <w:spacing w:after="0" w:line="240" w:lineRule="auto"/>
        <w:jc w:val="both"/>
        <w:rPr>
          <w:noProof/>
          <w:lang w:val="lt-LT"/>
        </w:rPr>
      </w:pPr>
      <w:r w:rsidRPr="00A326AD">
        <w:rPr>
          <w:noProof/>
          <w:lang w:val="lt-LT"/>
        </w:rPr>
        <w:t>Mes palaikome ir aktyviai kuriame darbo aplinką, kuri būtų stimuliuojanti, kūrybinga, gerbianti žmo</w:t>
      </w:r>
      <w:r w:rsidR="00D61058">
        <w:rPr>
          <w:noProof/>
          <w:lang w:val="lt-LT"/>
        </w:rPr>
        <w:t>gaus teises</w:t>
      </w:r>
      <w:r w:rsidRPr="00A326AD">
        <w:rPr>
          <w:noProof/>
          <w:lang w:val="lt-LT"/>
        </w:rPr>
        <w:t>, orumą ir nediskriminuojanti.</w:t>
      </w:r>
    </w:p>
    <w:p w14:paraId="6E47FDBA" w14:textId="5ADDC1CE" w:rsidR="006A72C9" w:rsidRDefault="006A72C9" w:rsidP="00A326AD">
      <w:pPr>
        <w:spacing w:after="0" w:line="240" w:lineRule="auto"/>
        <w:jc w:val="both"/>
        <w:rPr>
          <w:noProof/>
          <w:lang w:val="lt-LT"/>
        </w:rPr>
      </w:pPr>
    </w:p>
    <w:p w14:paraId="0860D1C8" w14:textId="58CF9CBF" w:rsidR="006A72C9" w:rsidRDefault="006A72C9" w:rsidP="00A326AD">
      <w:pPr>
        <w:spacing w:after="0" w:line="240" w:lineRule="auto"/>
        <w:jc w:val="both"/>
        <w:rPr>
          <w:noProof/>
          <w:lang w:val="lt-LT"/>
        </w:rPr>
      </w:pPr>
      <w:r w:rsidRPr="006A72C9">
        <w:rPr>
          <w:noProof/>
          <w:lang w:val="lt-LT"/>
        </w:rPr>
        <w:t>Talentų skatinimas, darbuotojų motyvavimas ir apdovanojimas už jų rezultatus yra būtini siekiant užtikrinti, kad įmonė toliau augtų.</w:t>
      </w:r>
    </w:p>
    <w:p w14:paraId="2FBD3B08" w14:textId="098E6E1D" w:rsidR="006A72C9" w:rsidRDefault="006A72C9" w:rsidP="00A326AD">
      <w:pPr>
        <w:spacing w:after="0" w:line="240" w:lineRule="auto"/>
        <w:jc w:val="both"/>
        <w:rPr>
          <w:noProof/>
          <w:lang w:val="lt-LT"/>
        </w:rPr>
      </w:pPr>
    </w:p>
    <w:p w14:paraId="3822F799" w14:textId="0C36BA5A" w:rsidR="006A72C9" w:rsidRDefault="006A72C9" w:rsidP="00A326AD">
      <w:pPr>
        <w:spacing w:after="0" w:line="240" w:lineRule="auto"/>
        <w:jc w:val="both"/>
        <w:rPr>
          <w:noProof/>
          <w:lang w:val="lt-LT"/>
        </w:rPr>
      </w:pPr>
      <w:r w:rsidRPr="006A72C9">
        <w:rPr>
          <w:noProof/>
          <w:lang w:val="lt-LT"/>
        </w:rPr>
        <w:t xml:space="preserve">Mes remiame lygias galimybes kiekvienam darbuotojui ar darbo ieškančiam asmeniui </w:t>
      </w:r>
      <w:r w:rsidR="00AA142D">
        <w:rPr>
          <w:noProof/>
          <w:lang w:val="lt-LT"/>
        </w:rPr>
        <w:t xml:space="preserve">- </w:t>
      </w:r>
      <w:r w:rsidRPr="006A72C9">
        <w:rPr>
          <w:noProof/>
          <w:lang w:val="lt-LT"/>
        </w:rPr>
        <w:t>galimybę mokytis, atlyginimą, socialinę gerovę ir karjeros plėtrą. Darbuotojų įgūdžiai, patirtis ir asmeniniai gebėjimai yra svarbūs veiksniai.</w:t>
      </w:r>
    </w:p>
    <w:p w14:paraId="5CC591A8" w14:textId="2271BEF6" w:rsidR="006A72C9" w:rsidRDefault="006A72C9" w:rsidP="00A326AD">
      <w:pPr>
        <w:spacing w:after="0" w:line="240" w:lineRule="auto"/>
        <w:jc w:val="both"/>
        <w:rPr>
          <w:noProof/>
          <w:lang w:val="lt-LT"/>
        </w:rPr>
      </w:pPr>
    </w:p>
    <w:p w14:paraId="00B7B08C" w14:textId="72FAD0EE" w:rsidR="006A72C9" w:rsidRDefault="006A72C9" w:rsidP="00A326AD">
      <w:pPr>
        <w:spacing w:after="0" w:line="240" w:lineRule="auto"/>
        <w:jc w:val="both"/>
        <w:rPr>
          <w:noProof/>
          <w:lang w:val="lt-LT"/>
        </w:rPr>
      </w:pPr>
      <w:r w:rsidRPr="006A72C9">
        <w:rPr>
          <w:noProof/>
          <w:lang w:val="lt-LT"/>
        </w:rPr>
        <w:t>Draudžiama bet kokia diskriminacija dėl šių veiksnių: lyties, amžiaus, kilmės, išsilavinimo, religijos, pažiūrų, politin</w:t>
      </w:r>
      <w:r>
        <w:rPr>
          <w:noProof/>
          <w:lang w:val="lt-LT"/>
        </w:rPr>
        <w:t>ių</w:t>
      </w:r>
      <w:r w:rsidRPr="006A72C9">
        <w:rPr>
          <w:noProof/>
          <w:lang w:val="lt-LT"/>
        </w:rPr>
        <w:t xml:space="preserve"> pažiūrų, seksualinės orientacijos, fizinės išvaizdos, sveikatos, negalios ir kt.</w:t>
      </w:r>
      <w:r>
        <w:rPr>
          <w:noProof/>
          <w:lang w:val="lt-LT"/>
        </w:rPr>
        <w:t xml:space="preserve"> </w:t>
      </w:r>
      <w:r w:rsidRPr="006A72C9">
        <w:rPr>
          <w:noProof/>
          <w:lang w:val="lt-LT"/>
        </w:rPr>
        <w:t xml:space="preserve">Bet koks priekabiavimas, bauginimas, priverstinis ar nelegalus darbas neleidžiamas. Niekas negali </w:t>
      </w:r>
      <w:r>
        <w:rPr>
          <w:noProof/>
          <w:lang w:val="lt-LT"/>
        </w:rPr>
        <w:t>sakyti</w:t>
      </w:r>
      <w:r w:rsidRPr="006A72C9">
        <w:rPr>
          <w:noProof/>
          <w:lang w:val="lt-LT"/>
        </w:rPr>
        <w:t xml:space="preserve"> netinkamų, įžeidžiančių ar menkinančių komentarų apie kolegas ar verslo partnerius, jokiu būdu </w:t>
      </w:r>
      <w:r>
        <w:rPr>
          <w:noProof/>
          <w:lang w:val="lt-LT"/>
        </w:rPr>
        <w:t xml:space="preserve">prie </w:t>
      </w:r>
      <w:r w:rsidRPr="006A72C9">
        <w:rPr>
          <w:noProof/>
          <w:lang w:val="lt-LT"/>
        </w:rPr>
        <w:t xml:space="preserve">jų </w:t>
      </w:r>
      <w:r w:rsidR="0075342E">
        <w:rPr>
          <w:noProof/>
          <w:lang w:val="lt-LT"/>
        </w:rPr>
        <w:t>ne</w:t>
      </w:r>
      <w:r w:rsidRPr="006A72C9">
        <w:rPr>
          <w:noProof/>
          <w:lang w:val="lt-LT"/>
        </w:rPr>
        <w:t xml:space="preserve">priekabiauti, </w:t>
      </w:r>
      <w:r w:rsidR="00AA142D">
        <w:rPr>
          <w:noProof/>
          <w:lang w:val="lt-LT"/>
        </w:rPr>
        <w:t>ne</w:t>
      </w:r>
      <w:r w:rsidRPr="006A72C9">
        <w:rPr>
          <w:noProof/>
          <w:lang w:val="lt-LT"/>
        </w:rPr>
        <w:t xml:space="preserve">gąsdinti, </w:t>
      </w:r>
      <w:r w:rsidR="00AA142D">
        <w:rPr>
          <w:noProof/>
          <w:lang w:val="lt-LT"/>
        </w:rPr>
        <w:t>ne</w:t>
      </w:r>
      <w:r w:rsidRPr="006A72C9">
        <w:rPr>
          <w:noProof/>
          <w:lang w:val="lt-LT"/>
        </w:rPr>
        <w:t xml:space="preserve">žeminti ar </w:t>
      </w:r>
      <w:r w:rsidR="00AA142D">
        <w:rPr>
          <w:noProof/>
          <w:lang w:val="lt-LT"/>
        </w:rPr>
        <w:t>ne</w:t>
      </w:r>
      <w:r w:rsidRPr="006A72C9">
        <w:rPr>
          <w:noProof/>
          <w:lang w:val="lt-LT"/>
        </w:rPr>
        <w:t>įžeisti žodine ar fizine išraiška.</w:t>
      </w:r>
    </w:p>
    <w:p w14:paraId="0743D491" w14:textId="503E7453" w:rsidR="006A72C9" w:rsidRDefault="006A72C9" w:rsidP="00A326AD">
      <w:pPr>
        <w:spacing w:after="0" w:line="240" w:lineRule="auto"/>
        <w:jc w:val="both"/>
        <w:rPr>
          <w:noProof/>
          <w:lang w:val="lt-LT"/>
        </w:rPr>
      </w:pPr>
    </w:p>
    <w:p w14:paraId="07017018" w14:textId="40541890" w:rsidR="006A72C9" w:rsidRDefault="006A72C9" w:rsidP="00A326AD">
      <w:pPr>
        <w:spacing w:after="0" w:line="240" w:lineRule="auto"/>
        <w:jc w:val="both"/>
        <w:rPr>
          <w:noProof/>
        </w:rPr>
      </w:pPr>
      <w:r w:rsidRPr="006A72C9">
        <w:rPr>
          <w:noProof/>
        </w:rPr>
        <w:t xml:space="preserve">Bendrovė gerbia savo darbuotojų privatumą. Vadovai privalo užtikrinti, kad jų pavaldiniai būtų tinkamai apmokyti, įskaitant šio </w:t>
      </w:r>
      <w:r w:rsidR="00AA142D">
        <w:rPr>
          <w:noProof/>
        </w:rPr>
        <w:t>K</w:t>
      </w:r>
      <w:r w:rsidRPr="006A72C9">
        <w:rPr>
          <w:noProof/>
        </w:rPr>
        <w:t>odekso principus ir taisykles</w:t>
      </w:r>
      <w:r w:rsidR="00AA142D">
        <w:rPr>
          <w:noProof/>
        </w:rPr>
        <w:t>,</w:t>
      </w:r>
      <w:r w:rsidRPr="006A72C9">
        <w:rPr>
          <w:noProof/>
        </w:rPr>
        <w:t xml:space="preserve"> pažeidžiančio elgesio ir veiklos prevenciją.</w:t>
      </w:r>
    </w:p>
    <w:p w14:paraId="1248A289" w14:textId="07902A61" w:rsidR="006A72C9" w:rsidRDefault="006A72C9" w:rsidP="00A326AD">
      <w:pPr>
        <w:spacing w:after="0" w:line="240" w:lineRule="auto"/>
        <w:jc w:val="both"/>
        <w:rPr>
          <w:noProof/>
        </w:rPr>
      </w:pPr>
    </w:p>
    <w:p w14:paraId="40B67F17" w14:textId="14BB3FEB" w:rsidR="006A72C9" w:rsidRDefault="006A72C9" w:rsidP="00A326AD">
      <w:pPr>
        <w:spacing w:after="0" w:line="240" w:lineRule="auto"/>
        <w:jc w:val="both"/>
        <w:rPr>
          <w:noProof/>
        </w:rPr>
      </w:pPr>
      <w:r w:rsidRPr="006A72C9">
        <w:rPr>
          <w:noProof/>
        </w:rPr>
        <w:t xml:space="preserve">Vadovai turi būti sektinu pavyzdžiu taikant šį </w:t>
      </w:r>
      <w:r w:rsidR="00AA142D">
        <w:rPr>
          <w:noProof/>
        </w:rPr>
        <w:t>K</w:t>
      </w:r>
      <w:r w:rsidRPr="006A72C9">
        <w:rPr>
          <w:noProof/>
        </w:rPr>
        <w:t>odeksą ir turi išlaikyti savo pavaldinių lygybę.</w:t>
      </w:r>
    </w:p>
    <w:p w14:paraId="4CBEF6F4" w14:textId="5514D8E3" w:rsidR="006A72C9" w:rsidRDefault="006A72C9" w:rsidP="00A326AD">
      <w:pPr>
        <w:spacing w:after="0" w:line="240" w:lineRule="auto"/>
        <w:jc w:val="both"/>
        <w:rPr>
          <w:noProof/>
        </w:rPr>
      </w:pPr>
    </w:p>
    <w:p w14:paraId="1BD16C09" w14:textId="5077357A" w:rsidR="006A72C9" w:rsidRDefault="006A72C9" w:rsidP="006A72C9">
      <w:pPr>
        <w:spacing w:after="0" w:line="240" w:lineRule="auto"/>
        <w:jc w:val="both"/>
        <w:rPr>
          <w:noProof/>
        </w:rPr>
      </w:pPr>
      <w:r>
        <w:rPr>
          <w:noProof/>
        </w:rPr>
        <w:t xml:space="preserve">Jei darbuotojui kyla </w:t>
      </w:r>
      <w:r w:rsidR="00AA0142">
        <w:rPr>
          <w:noProof/>
        </w:rPr>
        <w:t>neaiškumų</w:t>
      </w:r>
      <w:r>
        <w:rPr>
          <w:noProof/>
        </w:rPr>
        <w:t xml:space="preserve"> dėl konkretaus Darbdavio sprendimo ar nurodymo arba jam</w:t>
      </w:r>
      <w:r w:rsidR="00AA0142">
        <w:rPr>
          <w:noProof/>
        </w:rPr>
        <w:t>/jai</w:t>
      </w:r>
      <w:r>
        <w:rPr>
          <w:noProof/>
        </w:rPr>
        <w:t xml:space="preserve"> neaiškus teisės ar vidaus normų, įskaitant šį </w:t>
      </w:r>
      <w:r w:rsidR="00AA0142">
        <w:rPr>
          <w:noProof/>
        </w:rPr>
        <w:t>K</w:t>
      </w:r>
      <w:r>
        <w:rPr>
          <w:noProof/>
        </w:rPr>
        <w:t xml:space="preserve">odeksą, aiškinimas, darbuotojas turi </w:t>
      </w:r>
      <w:r w:rsidR="00AA0142">
        <w:rPr>
          <w:noProof/>
        </w:rPr>
        <w:t>kreiptis</w:t>
      </w:r>
      <w:r>
        <w:rPr>
          <w:noProof/>
        </w:rPr>
        <w:t xml:space="preserve"> </w:t>
      </w:r>
      <w:r w:rsidR="00AA0142">
        <w:rPr>
          <w:noProof/>
        </w:rPr>
        <w:t>dėl</w:t>
      </w:r>
      <w:r>
        <w:rPr>
          <w:noProof/>
        </w:rPr>
        <w:t xml:space="preserve"> reikalingos informacijos ar nuomonės.</w:t>
      </w:r>
    </w:p>
    <w:p w14:paraId="752E59CD" w14:textId="0E37FC38" w:rsidR="005C7E33" w:rsidRDefault="005C7E33" w:rsidP="006A72C9">
      <w:pPr>
        <w:spacing w:after="0" w:line="240" w:lineRule="auto"/>
        <w:jc w:val="both"/>
        <w:rPr>
          <w:noProof/>
        </w:rPr>
      </w:pPr>
    </w:p>
    <w:p w14:paraId="14D3B5CE" w14:textId="084B65DC" w:rsidR="005C7E33" w:rsidRDefault="005C7E33" w:rsidP="006A72C9">
      <w:pPr>
        <w:spacing w:after="0" w:line="240" w:lineRule="auto"/>
        <w:jc w:val="both"/>
        <w:rPr>
          <w:noProof/>
        </w:rPr>
      </w:pPr>
      <w:r w:rsidRPr="005C7E33">
        <w:rPr>
          <w:noProof/>
        </w:rPr>
        <w:t>Darbo sauga ir darbuotojų sveikatos apsauga yra mūsų prioritetas, todėl Bendrovė rūpinasi, kad būtų laikomasi visų teisinių ir vidaus taisyklių, susijusių su sauga darbe.</w:t>
      </w:r>
      <w:r>
        <w:rPr>
          <w:noProof/>
        </w:rPr>
        <w:t xml:space="preserve"> </w:t>
      </w:r>
      <w:r w:rsidRPr="005C7E33">
        <w:rPr>
          <w:noProof/>
        </w:rPr>
        <w:t>Vadovai yra apmokyti šiais klausimais ir pagal savo galimybes žino ir, jei reikia, pašalina bet kokias su jų darbo veiklos vykdymu susijusias rizikas, imdamiesi prevencinių saugos priemonių ir įgyvendindami atitinkamus mokymus bei reaguodami į atitinkamus darbuotojų pasiūlymus.</w:t>
      </w:r>
    </w:p>
    <w:p w14:paraId="707D0FA7" w14:textId="08CE7C1F" w:rsidR="005C7E33" w:rsidRDefault="005C7E33" w:rsidP="006A72C9">
      <w:pPr>
        <w:spacing w:after="0" w:line="240" w:lineRule="auto"/>
        <w:jc w:val="both"/>
        <w:rPr>
          <w:noProof/>
        </w:rPr>
      </w:pPr>
    </w:p>
    <w:p w14:paraId="747C6DE0" w14:textId="10469E63" w:rsidR="005C7E33" w:rsidRDefault="000B5DFD" w:rsidP="000B5DFD">
      <w:pPr>
        <w:pStyle w:val="ListParagraph"/>
        <w:numPr>
          <w:ilvl w:val="1"/>
          <w:numId w:val="2"/>
        </w:numPr>
        <w:spacing w:after="0" w:line="240" w:lineRule="auto"/>
        <w:ind w:left="0" w:firstLine="0"/>
        <w:jc w:val="both"/>
        <w:rPr>
          <w:noProof/>
        </w:rPr>
      </w:pPr>
      <w:r w:rsidRPr="000B5DFD">
        <w:rPr>
          <w:noProof/>
        </w:rPr>
        <w:t>Pagarba privatumui ir asmens duomenų apsaugai</w:t>
      </w:r>
    </w:p>
    <w:p w14:paraId="3A98BAE4" w14:textId="0326215D" w:rsidR="000B5DFD" w:rsidRDefault="000B5DFD" w:rsidP="000B5DFD">
      <w:pPr>
        <w:spacing w:after="0" w:line="240" w:lineRule="auto"/>
        <w:jc w:val="both"/>
        <w:rPr>
          <w:noProof/>
        </w:rPr>
      </w:pPr>
    </w:p>
    <w:p w14:paraId="68DAA37B" w14:textId="5170D222" w:rsidR="000B5DFD" w:rsidRDefault="00E949CB" w:rsidP="000B5DFD">
      <w:pPr>
        <w:spacing w:after="0" w:line="240" w:lineRule="auto"/>
        <w:jc w:val="both"/>
        <w:rPr>
          <w:noProof/>
        </w:rPr>
      </w:pPr>
      <w:r w:rsidRPr="00E949CB">
        <w:rPr>
          <w:noProof/>
        </w:rPr>
        <w:t>Visi mūsų darbuotojai ir trečiosios šalys, su kuriomis Bendrovė bendradarbiauja (klientai, verslo partneriai, tiekėjai), turi teisę į savo privatumą. Bendrovė nuosekliai saugo jų asmens duomenis.</w:t>
      </w:r>
    </w:p>
    <w:p w14:paraId="703A48ED" w14:textId="070C9F7E" w:rsidR="00E949CB" w:rsidRDefault="00E949CB" w:rsidP="000B5DFD">
      <w:pPr>
        <w:spacing w:after="0" w:line="240" w:lineRule="auto"/>
        <w:jc w:val="both"/>
        <w:rPr>
          <w:noProof/>
        </w:rPr>
      </w:pPr>
    </w:p>
    <w:p w14:paraId="0A4F4DC3" w14:textId="5133116D" w:rsidR="00E949CB" w:rsidRDefault="00E949CB" w:rsidP="000B5DFD">
      <w:pPr>
        <w:spacing w:after="0" w:line="240" w:lineRule="auto"/>
        <w:jc w:val="both"/>
        <w:rPr>
          <w:noProof/>
        </w:rPr>
      </w:pPr>
      <w:r w:rsidRPr="00E949CB">
        <w:rPr>
          <w:noProof/>
        </w:rPr>
        <w:lastRenderedPageBreak/>
        <w:t>Asmens duomenys yra bet kokia informacija, kuri gali būti naudojama tiesiogiai ar netiesiogiai identifikuoti asmenį (pvz., vardas, gimimo data, socialinio draudimo numeris, el. pašto adresas, kompiuterio ID). Bendrovė gauna, renka, apdoroja, naudoja ir saugo tik tuos duomenis, kurie yra būtini jos normaliai veiklai arba yra būtini pagal teisės aktus.</w:t>
      </w:r>
    </w:p>
    <w:p w14:paraId="2F3070D2" w14:textId="7064E32E" w:rsidR="00E949CB" w:rsidRDefault="00E949CB" w:rsidP="000B5DFD">
      <w:pPr>
        <w:spacing w:after="0" w:line="240" w:lineRule="auto"/>
        <w:jc w:val="both"/>
        <w:rPr>
          <w:noProof/>
        </w:rPr>
      </w:pPr>
    </w:p>
    <w:p w14:paraId="696C5312" w14:textId="4C82FEC5" w:rsidR="00E949CB" w:rsidRDefault="00075A89" w:rsidP="000B5DFD">
      <w:pPr>
        <w:spacing w:after="0" w:line="240" w:lineRule="auto"/>
        <w:jc w:val="both"/>
        <w:rPr>
          <w:noProof/>
        </w:rPr>
      </w:pPr>
      <w:r w:rsidRPr="00075A89">
        <w:rPr>
          <w:noProof/>
        </w:rPr>
        <w:t>Bendrovė visada tvarko asmeninę informaciją pagal galiojančius privatumo įstatymus.</w:t>
      </w:r>
    </w:p>
    <w:p w14:paraId="5874A734" w14:textId="0E3F555A" w:rsidR="00075A89" w:rsidRDefault="00075A89" w:rsidP="000B5DFD">
      <w:pPr>
        <w:spacing w:after="0" w:line="240" w:lineRule="auto"/>
        <w:jc w:val="both"/>
        <w:rPr>
          <w:noProof/>
        </w:rPr>
      </w:pPr>
    </w:p>
    <w:p w14:paraId="2EBA20E8" w14:textId="2462A2F3" w:rsidR="00075A89" w:rsidRDefault="00075A89" w:rsidP="00075A89">
      <w:pPr>
        <w:pStyle w:val="ListParagraph"/>
        <w:numPr>
          <w:ilvl w:val="1"/>
          <w:numId w:val="2"/>
        </w:numPr>
        <w:spacing w:after="0" w:line="240" w:lineRule="auto"/>
        <w:ind w:left="0" w:firstLine="0"/>
        <w:jc w:val="both"/>
        <w:rPr>
          <w:noProof/>
        </w:rPr>
      </w:pPr>
      <w:r w:rsidRPr="00075A89">
        <w:rPr>
          <w:noProof/>
        </w:rPr>
        <w:t>Tarpusavio komunikacija</w:t>
      </w:r>
    </w:p>
    <w:p w14:paraId="4F705B12" w14:textId="1CE01EDA" w:rsidR="00075A89" w:rsidRDefault="00075A89" w:rsidP="00075A89">
      <w:pPr>
        <w:spacing w:after="0" w:line="240" w:lineRule="auto"/>
        <w:jc w:val="both"/>
        <w:rPr>
          <w:noProof/>
        </w:rPr>
      </w:pPr>
    </w:p>
    <w:p w14:paraId="5D0C4A10" w14:textId="3DBE0C8A" w:rsidR="00075A89" w:rsidRDefault="00075A89" w:rsidP="00075A89">
      <w:pPr>
        <w:spacing w:after="0" w:line="240" w:lineRule="auto"/>
        <w:jc w:val="both"/>
        <w:rPr>
          <w:noProof/>
        </w:rPr>
      </w:pPr>
      <w:r w:rsidRPr="00075A89">
        <w:rPr>
          <w:noProof/>
        </w:rPr>
        <w:t xml:space="preserve">Kiekvienas, kuris </w:t>
      </w:r>
      <w:r w:rsidR="00A36934" w:rsidRPr="00075A89">
        <w:rPr>
          <w:noProof/>
        </w:rPr>
        <w:t xml:space="preserve">dirba </w:t>
      </w:r>
      <w:r w:rsidRPr="00075A89">
        <w:rPr>
          <w:noProof/>
        </w:rPr>
        <w:t>Bendrovėje</w:t>
      </w:r>
      <w:r w:rsidR="00A36934">
        <w:rPr>
          <w:noProof/>
        </w:rPr>
        <w:t>,</w:t>
      </w:r>
      <w:r w:rsidRPr="00075A89">
        <w:rPr>
          <w:noProof/>
        </w:rPr>
        <w:t xml:space="preserve"> </w:t>
      </w:r>
      <w:r w:rsidR="00A36934">
        <w:rPr>
          <w:noProof/>
        </w:rPr>
        <w:t>turi</w:t>
      </w:r>
      <w:r w:rsidRPr="00075A89">
        <w:rPr>
          <w:noProof/>
        </w:rPr>
        <w:t xml:space="preserve"> atsargiai</w:t>
      </w:r>
      <w:r w:rsidR="00A36934">
        <w:rPr>
          <w:noProof/>
        </w:rPr>
        <w:t xml:space="preserve"> naudotis </w:t>
      </w:r>
      <w:r w:rsidRPr="00075A89">
        <w:rPr>
          <w:noProof/>
        </w:rPr>
        <w:t>įvairiais Bendrovės leidžiamais komunikacijos kanalais. Šie kanalai naudojami tiek įmonės vidaus komunikacijai tarp darbuotojų, tiek bendravimui su klientais, tiekėjais, pirkėjais ir verslo partneriais.</w:t>
      </w:r>
    </w:p>
    <w:p w14:paraId="5C6A3025" w14:textId="70C5ED8E" w:rsidR="00075A89" w:rsidRDefault="00075A89" w:rsidP="00075A89">
      <w:pPr>
        <w:spacing w:after="0" w:line="240" w:lineRule="auto"/>
        <w:jc w:val="both"/>
        <w:rPr>
          <w:noProof/>
        </w:rPr>
      </w:pPr>
    </w:p>
    <w:p w14:paraId="743752EC" w14:textId="625F00CB" w:rsidR="00075A89" w:rsidRDefault="00075A89" w:rsidP="00075A89">
      <w:pPr>
        <w:spacing w:after="0" w:line="240" w:lineRule="auto"/>
        <w:jc w:val="both"/>
        <w:rPr>
          <w:noProof/>
        </w:rPr>
      </w:pPr>
      <w:r w:rsidRPr="00075A89">
        <w:rPr>
          <w:noProof/>
        </w:rPr>
        <w:t>Visų pirma, darbuotojai privalo:</w:t>
      </w:r>
    </w:p>
    <w:p w14:paraId="71AE4D00" w14:textId="46CCF05C" w:rsidR="00075A89" w:rsidRDefault="00075A89" w:rsidP="00075A89">
      <w:pPr>
        <w:spacing w:after="0" w:line="240" w:lineRule="auto"/>
        <w:jc w:val="both"/>
        <w:rPr>
          <w:noProof/>
        </w:rPr>
      </w:pPr>
    </w:p>
    <w:p w14:paraId="2CF6DA8E" w14:textId="50082D4E" w:rsidR="00075A89" w:rsidRDefault="00075A89" w:rsidP="00075A89">
      <w:pPr>
        <w:pStyle w:val="ListParagraph"/>
        <w:numPr>
          <w:ilvl w:val="0"/>
          <w:numId w:val="3"/>
        </w:numPr>
        <w:spacing w:after="0" w:line="240" w:lineRule="auto"/>
        <w:jc w:val="both"/>
        <w:rPr>
          <w:noProof/>
        </w:rPr>
      </w:pPr>
      <w:r>
        <w:rPr>
          <w:noProof/>
        </w:rPr>
        <w:t>vesti komunikaciją Darbdavio vardu, vadovaudam</w:t>
      </w:r>
      <w:r w:rsidR="00FE23D9">
        <w:rPr>
          <w:noProof/>
        </w:rPr>
        <w:t>iesi</w:t>
      </w:r>
      <w:r>
        <w:rPr>
          <w:noProof/>
        </w:rPr>
        <w:t xml:space="preserve"> gero elgesio ir korektiškumo principais;</w:t>
      </w:r>
    </w:p>
    <w:p w14:paraId="3F2DE0E6" w14:textId="194C1E88" w:rsidR="00075A89" w:rsidRDefault="00075A89" w:rsidP="00075A89">
      <w:pPr>
        <w:pStyle w:val="ListParagraph"/>
        <w:numPr>
          <w:ilvl w:val="0"/>
          <w:numId w:val="3"/>
        </w:numPr>
        <w:spacing w:after="0" w:line="240" w:lineRule="auto"/>
        <w:jc w:val="both"/>
        <w:rPr>
          <w:noProof/>
        </w:rPr>
      </w:pPr>
      <w:r>
        <w:rPr>
          <w:noProof/>
        </w:rPr>
        <w:t>bendrauti su kitu asmeniu suprantamai ir visada taip, kad perduodamos informacijos turinys būtų faktinis, kuo glaustesnis ir tinkamai suprastas;</w:t>
      </w:r>
    </w:p>
    <w:p w14:paraId="7452C484" w14:textId="34EDEAE1" w:rsidR="00075A89" w:rsidRDefault="00075A89" w:rsidP="00075A89">
      <w:pPr>
        <w:pStyle w:val="ListParagraph"/>
        <w:numPr>
          <w:ilvl w:val="0"/>
          <w:numId w:val="3"/>
        </w:numPr>
        <w:spacing w:after="0" w:line="240" w:lineRule="auto"/>
        <w:jc w:val="both"/>
        <w:rPr>
          <w:noProof/>
        </w:rPr>
      </w:pPr>
      <w:r>
        <w:rPr>
          <w:noProof/>
        </w:rPr>
        <w:t>draugiškai reaguoti į lankytojus, nepalikti nepažįstamų asmenų</w:t>
      </w:r>
      <w:r w:rsidR="00EA3C28">
        <w:rPr>
          <w:noProof/>
        </w:rPr>
        <w:t xml:space="preserve"> nepastebėtais</w:t>
      </w:r>
      <w:r>
        <w:rPr>
          <w:noProof/>
        </w:rPr>
        <w:t xml:space="preserve"> Darbdavio patalpose ir inicijuoti bendravimą Darbdavio vardu;</w:t>
      </w:r>
    </w:p>
    <w:p w14:paraId="2649ECCC" w14:textId="77777777" w:rsidR="00075A89" w:rsidRDefault="00075A89" w:rsidP="00075A89">
      <w:pPr>
        <w:pStyle w:val="ListParagraph"/>
        <w:numPr>
          <w:ilvl w:val="0"/>
          <w:numId w:val="3"/>
        </w:numPr>
        <w:spacing w:after="0" w:line="240" w:lineRule="auto"/>
        <w:jc w:val="both"/>
        <w:rPr>
          <w:noProof/>
        </w:rPr>
      </w:pPr>
      <w:r>
        <w:rPr>
          <w:noProof/>
        </w:rPr>
        <w:t>nereikšti asmeninės nuomonės klausimais, susijusiais su Darbdaviu kaip Darbdavio atstovu;</w:t>
      </w:r>
    </w:p>
    <w:p w14:paraId="183BFD0F" w14:textId="1883089E" w:rsidR="00075A89" w:rsidRDefault="00075A89" w:rsidP="00075A89">
      <w:pPr>
        <w:pStyle w:val="ListParagraph"/>
        <w:numPr>
          <w:ilvl w:val="0"/>
          <w:numId w:val="3"/>
        </w:numPr>
        <w:spacing w:after="0" w:line="240" w:lineRule="auto"/>
        <w:jc w:val="both"/>
        <w:rPr>
          <w:noProof/>
        </w:rPr>
      </w:pPr>
      <w:r>
        <w:rPr>
          <w:noProof/>
        </w:rPr>
        <w:t xml:space="preserve">darbe niekam </w:t>
      </w:r>
      <w:r w:rsidR="00EA3C28">
        <w:rPr>
          <w:noProof/>
        </w:rPr>
        <w:t>neteikti</w:t>
      </w:r>
      <w:r>
        <w:rPr>
          <w:noProof/>
        </w:rPr>
        <w:t xml:space="preserve"> melagingos, netikslios ar klaidinančios informacijos.</w:t>
      </w:r>
    </w:p>
    <w:p w14:paraId="500702BF" w14:textId="64B3C99A" w:rsidR="00075A89" w:rsidRDefault="00075A89" w:rsidP="00075A89">
      <w:pPr>
        <w:spacing w:after="0" w:line="240" w:lineRule="auto"/>
        <w:jc w:val="both"/>
        <w:rPr>
          <w:noProof/>
        </w:rPr>
      </w:pPr>
    </w:p>
    <w:p w14:paraId="604A0BE2" w14:textId="73630C4B" w:rsidR="00075A89" w:rsidRDefault="00075A89" w:rsidP="00075A89">
      <w:pPr>
        <w:spacing w:after="0" w:line="240" w:lineRule="auto"/>
        <w:jc w:val="both"/>
        <w:rPr>
          <w:noProof/>
        </w:rPr>
      </w:pPr>
      <w:r w:rsidRPr="00075A89">
        <w:rPr>
          <w:noProof/>
        </w:rPr>
        <w:t xml:space="preserve">Bendraujant dalyvaujančios šalys visada griežtai </w:t>
      </w:r>
      <w:r w:rsidR="00CD0F82">
        <w:rPr>
          <w:noProof/>
        </w:rPr>
        <w:t>turi saugoti</w:t>
      </w:r>
      <w:r w:rsidRPr="00075A89">
        <w:rPr>
          <w:noProof/>
        </w:rPr>
        <w:t xml:space="preserve"> duomenis, tvarkomus pagal galiojančius teisės aktus (ypač BDAR) ir kontroliuojamą dokumentaciją.</w:t>
      </w:r>
    </w:p>
    <w:p w14:paraId="1B8CE2BF" w14:textId="06E3819F" w:rsidR="00075A89" w:rsidRDefault="00075A89" w:rsidP="00075A89">
      <w:pPr>
        <w:spacing w:after="0" w:line="240" w:lineRule="auto"/>
        <w:jc w:val="both"/>
        <w:rPr>
          <w:noProof/>
        </w:rPr>
      </w:pPr>
    </w:p>
    <w:p w14:paraId="60F06822" w14:textId="33B685B1" w:rsidR="00075A89" w:rsidRDefault="00075A89" w:rsidP="00075A89">
      <w:pPr>
        <w:spacing w:after="0" w:line="240" w:lineRule="auto"/>
        <w:jc w:val="both"/>
        <w:rPr>
          <w:noProof/>
        </w:rPr>
      </w:pPr>
      <w:r w:rsidRPr="00075A89">
        <w:rPr>
          <w:noProof/>
        </w:rPr>
        <w:t>Pagrindinės efektyvaus bendravimo taisyklės:</w:t>
      </w:r>
    </w:p>
    <w:p w14:paraId="7C339CE8" w14:textId="631766AB" w:rsidR="00075A89" w:rsidRDefault="00075A89" w:rsidP="00075A89">
      <w:pPr>
        <w:spacing w:after="0" w:line="240" w:lineRule="auto"/>
        <w:jc w:val="both"/>
        <w:rPr>
          <w:noProof/>
        </w:rPr>
      </w:pPr>
    </w:p>
    <w:p w14:paraId="07919EEB" w14:textId="2123EDED" w:rsidR="00075A89" w:rsidRDefault="00075A89" w:rsidP="00075A89">
      <w:pPr>
        <w:pStyle w:val="ListParagraph"/>
        <w:numPr>
          <w:ilvl w:val="0"/>
          <w:numId w:val="4"/>
        </w:numPr>
        <w:spacing w:after="0" w:line="240" w:lineRule="auto"/>
        <w:jc w:val="both"/>
        <w:rPr>
          <w:noProof/>
        </w:rPr>
      </w:pPr>
      <w:r>
        <w:rPr>
          <w:noProof/>
        </w:rPr>
        <w:t xml:space="preserve">organizuojant </w:t>
      </w:r>
      <w:r w:rsidR="00CD0F82">
        <w:rPr>
          <w:noProof/>
        </w:rPr>
        <w:t>susitikimą</w:t>
      </w:r>
      <w:r>
        <w:rPr>
          <w:noProof/>
        </w:rPr>
        <w:t xml:space="preserve"> kviesti tik atitinkamus ar </w:t>
      </w:r>
      <w:r w:rsidR="00CD0F82">
        <w:rPr>
          <w:noProof/>
        </w:rPr>
        <w:t>susitikimui</w:t>
      </w:r>
      <w:r>
        <w:rPr>
          <w:noProof/>
        </w:rPr>
        <w:t xml:space="preserve"> būtinus asmenis, o ne visus skyriaus ar padalinio narius;</w:t>
      </w:r>
    </w:p>
    <w:p w14:paraId="13CA87AA" w14:textId="707D883F" w:rsidR="00075A89" w:rsidRDefault="00075A89" w:rsidP="00075A89">
      <w:pPr>
        <w:pStyle w:val="ListParagraph"/>
        <w:numPr>
          <w:ilvl w:val="0"/>
          <w:numId w:val="4"/>
        </w:numPr>
        <w:spacing w:after="0" w:line="240" w:lineRule="auto"/>
        <w:jc w:val="both"/>
        <w:rPr>
          <w:noProof/>
        </w:rPr>
      </w:pPr>
      <w:r>
        <w:rPr>
          <w:noProof/>
        </w:rPr>
        <w:t>griežtai laiky</w:t>
      </w:r>
      <w:r w:rsidR="006B6DA8">
        <w:rPr>
          <w:noProof/>
        </w:rPr>
        <w:t xml:space="preserve">tis </w:t>
      </w:r>
      <w:r>
        <w:rPr>
          <w:noProof/>
        </w:rPr>
        <w:t xml:space="preserve">„laiko valdymo“ – pvz. neviršyti </w:t>
      </w:r>
      <w:r w:rsidR="00CD0F82">
        <w:rPr>
          <w:noProof/>
        </w:rPr>
        <w:t>susitikimo laiko, rezervuoto</w:t>
      </w:r>
      <w:r>
        <w:rPr>
          <w:noProof/>
        </w:rPr>
        <w:t xml:space="preserve"> tam tikram laikui posėdžių salėje, </w:t>
      </w:r>
      <w:r w:rsidR="00CD0F82" w:rsidRPr="00CD0F82">
        <w:rPr>
          <w:noProof/>
        </w:rPr>
        <w:t>susitikim</w:t>
      </w:r>
      <w:r w:rsidR="00CD0F82">
        <w:rPr>
          <w:noProof/>
        </w:rPr>
        <w:t xml:space="preserve">o </w:t>
      </w:r>
      <w:r>
        <w:rPr>
          <w:noProof/>
        </w:rPr>
        <w:t>atšaukimo atveju nedelsiant atšaukti posėdžių salės rezervaciją;</w:t>
      </w:r>
    </w:p>
    <w:p w14:paraId="6154E87B" w14:textId="4D45797E" w:rsidR="003D78C8" w:rsidRDefault="003D78C8" w:rsidP="003D78C8">
      <w:pPr>
        <w:pStyle w:val="ListParagraph"/>
        <w:numPr>
          <w:ilvl w:val="0"/>
          <w:numId w:val="4"/>
        </w:numPr>
        <w:spacing w:after="0" w:line="240" w:lineRule="auto"/>
        <w:jc w:val="both"/>
        <w:rPr>
          <w:noProof/>
        </w:rPr>
      </w:pPr>
      <w:r>
        <w:rPr>
          <w:noProof/>
        </w:rPr>
        <w:t>internetinio susitikimo atveju visada aiškiai nurody</w:t>
      </w:r>
      <w:r w:rsidR="006B6DA8">
        <w:rPr>
          <w:noProof/>
        </w:rPr>
        <w:t>ti</w:t>
      </w:r>
      <w:r>
        <w:rPr>
          <w:noProof/>
        </w:rPr>
        <w:t xml:space="preserve"> susitikimo temą;</w:t>
      </w:r>
    </w:p>
    <w:p w14:paraId="1167AECC" w14:textId="71831F88" w:rsidR="003D78C8" w:rsidRDefault="003D78C8" w:rsidP="003D78C8">
      <w:pPr>
        <w:pStyle w:val="ListParagraph"/>
        <w:numPr>
          <w:ilvl w:val="0"/>
          <w:numId w:val="4"/>
        </w:numPr>
        <w:spacing w:after="0" w:line="240" w:lineRule="auto"/>
        <w:jc w:val="both"/>
        <w:rPr>
          <w:noProof/>
        </w:rPr>
      </w:pPr>
      <w:r>
        <w:rPr>
          <w:noProof/>
        </w:rPr>
        <w:t xml:space="preserve">atkreipti </w:t>
      </w:r>
      <w:r>
        <w:rPr>
          <w:noProof/>
          <w:lang w:val="lt-LT"/>
        </w:rPr>
        <w:t>dėmesį</w:t>
      </w:r>
      <w:r>
        <w:rPr>
          <w:noProof/>
        </w:rPr>
        <w:t>, kad skambučiai naudojami norint gauti išsamios informacijos, tačiau būkite trumpi ir tikslūs;</w:t>
      </w:r>
    </w:p>
    <w:p w14:paraId="1383DF57" w14:textId="0DA5B0F3" w:rsidR="00075A89" w:rsidRDefault="003D78C8" w:rsidP="003D78C8">
      <w:pPr>
        <w:pStyle w:val="ListParagraph"/>
        <w:numPr>
          <w:ilvl w:val="0"/>
          <w:numId w:val="4"/>
        </w:numPr>
        <w:spacing w:after="0" w:line="240" w:lineRule="auto"/>
        <w:jc w:val="both"/>
        <w:rPr>
          <w:noProof/>
        </w:rPr>
      </w:pPr>
      <w:r>
        <w:rPr>
          <w:noProof/>
        </w:rPr>
        <w:t>stebėti, ka</w:t>
      </w:r>
      <w:r w:rsidR="00D90B53">
        <w:rPr>
          <w:noProof/>
        </w:rPr>
        <w:t>d būtų</w:t>
      </w:r>
      <w:r>
        <w:rPr>
          <w:noProof/>
        </w:rPr>
        <w:t xml:space="preserve"> laiku perskambinama į praleistus skambučius;</w:t>
      </w:r>
    </w:p>
    <w:p w14:paraId="0F73D6F0" w14:textId="1030D108" w:rsidR="003D78C8" w:rsidRDefault="003D78C8" w:rsidP="003D78C8">
      <w:pPr>
        <w:pStyle w:val="ListParagraph"/>
        <w:numPr>
          <w:ilvl w:val="0"/>
          <w:numId w:val="4"/>
        </w:numPr>
        <w:spacing w:after="0" w:line="240" w:lineRule="auto"/>
        <w:jc w:val="both"/>
        <w:rPr>
          <w:noProof/>
        </w:rPr>
      </w:pPr>
      <w:r w:rsidRPr="003D78C8">
        <w:rPr>
          <w:noProof/>
        </w:rPr>
        <w:t>formalūs, konceptualūs klausimai sprendžiami el</w:t>
      </w:r>
      <w:r w:rsidR="006B6DA8">
        <w:rPr>
          <w:noProof/>
        </w:rPr>
        <w:t>ektroniniu</w:t>
      </w:r>
      <w:r w:rsidRPr="003D78C8">
        <w:rPr>
          <w:noProof/>
        </w:rPr>
        <w:t xml:space="preserve"> paštu, pilni parašai nenaudojami vidinėje komunikacijoje, masinis el</w:t>
      </w:r>
      <w:r w:rsidR="00D90B53">
        <w:rPr>
          <w:noProof/>
        </w:rPr>
        <w:t>ektroninių</w:t>
      </w:r>
      <w:r w:rsidRPr="003D78C8">
        <w:rPr>
          <w:noProof/>
        </w:rPr>
        <w:t xml:space="preserve"> </w:t>
      </w:r>
      <w:r w:rsidR="00D90B53">
        <w:rPr>
          <w:noProof/>
        </w:rPr>
        <w:t>l</w:t>
      </w:r>
      <w:r w:rsidRPr="003D78C8">
        <w:rPr>
          <w:noProof/>
        </w:rPr>
        <w:t>aišk</w:t>
      </w:r>
      <w:r>
        <w:rPr>
          <w:noProof/>
        </w:rPr>
        <w:t>ų siuntimas</w:t>
      </w:r>
      <w:r w:rsidRPr="003D78C8">
        <w:rPr>
          <w:noProof/>
        </w:rPr>
        <w:t xml:space="preserve"> draudžiamas, išskyrus atvejus, kai tai pagrįsta, visada </w:t>
      </w:r>
      <w:r w:rsidR="006B6DA8">
        <w:rPr>
          <w:noProof/>
        </w:rPr>
        <w:t>rašoma</w:t>
      </w:r>
      <w:r w:rsidRPr="003D78C8">
        <w:rPr>
          <w:noProof/>
        </w:rPr>
        <w:t xml:space="preserve"> laiško temą.</w:t>
      </w:r>
    </w:p>
    <w:p w14:paraId="4801D443" w14:textId="537E58A1" w:rsidR="003D78C8" w:rsidRDefault="003D78C8" w:rsidP="003D78C8">
      <w:pPr>
        <w:spacing w:after="0" w:line="240" w:lineRule="auto"/>
        <w:jc w:val="both"/>
        <w:rPr>
          <w:noProof/>
        </w:rPr>
      </w:pPr>
    </w:p>
    <w:p w14:paraId="311AF03B" w14:textId="51C30863" w:rsidR="003D78C8" w:rsidRDefault="007257B6" w:rsidP="007257B6">
      <w:pPr>
        <w:pStyle w:val="ListParagraph"/>
        <w:numPr>
          <w:ilvl w:val="1"/>
          <w:numId w:val="2"/>
        </w:numPr>
        <w:spacing w:after="0" w:line="240" w:lineRule="auto"/>
        <w:ind w:left="0" w:firstLine="0"/>
        <w:jc w:val="both"/>
        <w:rPr>
          <w:noProof/>
        </w:rPr>
      </w:pPr>
      <w:r w:rsidRPr="007257B6">
        <w:rPr>
          <w:noProof/>
        </w:rPr>
        <w:t>Aprangos kodas ir aptarnavimo disciplina</w:t>
      </w:r>
    </w:p>
    <w:p w14:paraId="39E2EDA1" w14:textId="3C75B1A1" w:rsidR="007257B6" w:rsidRDefault="007257B6" w:rsidP="007257B6">
      <w:pPr>
        <w:spacing w:after="0" w:line="240" w:lineRule="auto"/>
        <w:jc w:val="both"/>
        <w:rPr>
          <w:noProof/>
        </w:rPr>
      </w:pPr>
    </w:p>
    <w:p w14:paraId="0A2C51F9" w14:textId="0DD2B94C" w:rsidR="007257B6" w:rsidRDefault="007257B6" w:rsidP="007257B6">
      <w:pPr>
        <w:spacing w:after="0" w:line="240" w:lineRule="auto"/>
        <w:jc w:val="both"/>
        <w:rPr>
          <w:noProof/>
        </w:rPr>
      </w:pPr>
      <w:r w:rsidRPr="007257B6">
        <w:rPr>
          <w:noProof/>
        </w:rPr>
        <w:t xml:space="preserve">Bendrovėje yra nustatytos darbuotojų aprangos kodo taisyklės jiems būnant darbo vietoje. </w:t>
      </w:r>
      <w:r w:rsidR="00A96578">
        <w:rPr>
          <w:noProof/>
        </w:rPr>
        <w:t>Privalomas</w:t>
      </w:r>
      <w:r w:rsidRPr="007257B6">
        <w:rPr>
          <w:noProof/>
        </w:rPr>
        <w:t xml:space="preserve"> dokumentas yra įmonės aprangos kodas, kuris dviem lygiais – </w:t>
      </w:r>
      <w:r>
        <w:rPr>
          <w:noProof/>
        </w:rPr>
        <w:t>k</w:t>
      </w:r>
      <w:r w:rsidRPr="007257B6">
        <w:rPr>
          <w:noProof/>
        </w:rPr>
        <w:t xml:space="preserve">asdieniška verslo apranga </w:t>
      </w:r>
      <w:r>
        <w:rPr>
          <w:noProof/>
        </w:rPr>
        <w:t>(</w:t>
      </w:r>
      <w:r w:rsidRPr="007257B6">
        <w:rPr>
          <w:noProof/>
        </w:rPr>
        <w:t>Business Casual</w:t>
      </w:r>
      <w:r>
        <w:rPr>
          <w:noProof/>
        </w:rPr>
        <w:t>)</w:t>
      </w:r>
      <w:r w:rsidRPr="007257B6">
        <w:rPr>
          <w:noProof/>
        </w:rPr>
        <w:t xml:space="preserve"> </w:t>
      </w:r>
      <w:r w:rsidRPr="007257B6">
        <w:rPr>
          <w:noProof/>
        </w:rPr>
        <w:lastRenderedPageBreak/>
        <w:t xml:space="preserve">ir </w:t>
      </w:r>
      <w:r>
        <w:rPr>
          <w:noProof/>
        </w:rPr>
        <w:t>p</w:t>
      </w:r>
      <w:r w:rsidRPr="007257B6">
        <w:rPr>
          <w:noProof/>
        </w:rPr>
        <w:t xml:space="preserve">uošni kasdieninė apranga </w:t>
      </w:r>
      <w:r>
        <w:rPr>
          <w:noProof/>
        </w:rPr>
        <w:t>(</w:t>
      </w:r>
      <w:r w:rsidRPr="007257B6">
        <w:rPr>
          <w:noProof/>
        </w:rPr>
        <w:t>Smart Casual</w:t>
      </w:r>
      <w:r>
        <w:rPr>
          <w:noProof/>
        </w:rPr>
        <w:t>)</w:t>
      </w:r>
      <w:r w:rsidRPr="007257B6">
        <w:rPr>
          <w:noProof/>
        </w:rPr>
        <w:t xml:space="preserve"> – tiksliai apibrėžia tinkamus drabužius ir aksesuarus. Aprangos kodas galioja administracijos darbuotojams.</w:t>
      </w:r>
    </w:p>
    <w:p w14:paraId="38C526B4" w14:textId="7E6A8C3F" w:rsidR="005B00F4" w:rsidRDefault="005B00F4" w:rsidP="007257B6">
      <w:pPr>
        <w:spacing w:after="0" w:line="240" w:lineRule="auto"/>
        <w:jc w:val="both"/>
        <w:rPr>
          <w:noProof/>
        </w:rPr>
      </w:pPr>
    </w:p>
    <w:p w14:paraId="58934A51" w14:textId="3E71A017" w:rsidR="005B00F4" w:rsidRDefault="0047284D" w:rsidP="007257B6">
      <w:pPr>
        <w:spacing w:after="0" w:line="240" w:lineRule="auto"/>
        <w:jc w:val="both"/>
        <w:rPr>
          <w:noProof/>
        </w:rPr>
      </w:pPr>
      <w:r w:rsidRPr="0047284D">
        <w:rPr>
          <w:noProof/>
        </w:rPr>
        <w:t>Gamybos ir sandėlio darbuotojai turi</w:t>
      </w:r>
      <w:r w:rsidR="002F6B52">
        <w:rPr>
          <w:noProof/>
        </w:rPr>
        <w:t xml:space="preserve"> laikytis</w:t>
      </w:r>
      <w:r w:rsidRPr="0047284D">
        <w:rPr>
          <w:noProof/>
        </w:rPr>
        <w:t xml:space="preserve"> įmonės aptarnavimo disciplin</w:t>
      </w:r>
      <w:r w:rsidR="002F6B52">
        <w:rPr>
          <w:noProof/>
        </w:rPr>
        <w:t>os</w:t>
      </w:r>
      <w:r w:rsidRPr="0047284D">
        <w:rPr>
          <w:noProof/>
        </w:rPr>
        <w:t>, apibrėžt</w:t>
      </w:r>
      <w:r w:rsidR="002F6B52">
        <w:rPr>
          <w:noProof/>
        </w:rPr>
        <w:t>os</w:t>
      </w:r>
      <w:r w:rsidRPr="0047284D">
        <w:rPr>
          <w:noProof/>
        </w:rPr>
        <w:t xml:space="preserve"> DSS dokumente, kuriame nurodytos saugaus elgesio taisyklės. Šios taisyklės, įskaitant oficialių drabužių reguliavimą, taikomos ir administracijos darbuotojams, kai jie yra gamybos ir sandėlio teritorijoje.</w:t>
      </w:r>
    </w:p>
    <w:p w14:paraId="2DD02BF3" w14:textId="2632CE5D" w:rsidR="0047284D" w:rsidRDefault="0047284D" w:rsidP="007257B6">
      <w:pPr>
        <w:spacing w:after="0" w:line="240" w:lineRule="auto"/>
        <w:jc w:val="both"/>
        <w:rPr>
          <w:noProof/>
        </w:rPr>
      </w:pPr>
    </w:p>
    <w:p w14:paraId="06238B66" w14:textId="71B72C59" w:rsidR="0047284D" w:rsidRDefault="0047284D" w:rsidP="0047284D">
      <w:pPr>
        <w:pStyle w:val="ListParagraph"/>
        <w:numPr>
          <w:ilvl w:val="1"/>
          <w:numId w:val="2"/>
        </w:numPr>
        <w:spacing w:after="0" w:line="240" w:lineRule="auto"/>
        <w:ind w:left="360"/>
        <w:jc w:val="both"/>
        <w:rPr>
          <w:noProof/>
        </w:rPr>
      </w:pPr>
      <w:r w:rsidRPr="0047284D">
        <w:rPr>
          <w:noProof/>
        </w:rPr>
        <w:t xml:space="preserve">Geros </w:t>
      </w:r>
      <w:r>
        <w:rPr>
          <w:noProof/>
        </w:rPr>
        <w:t>D</w:t>
      </w:r>
      <w:r w:rsidRPr="0047284D">
        <w:rPr>
          <w:noProof/>
        </w:rPr>
        <w:t>arbdavio reputacijos ir vardo saugojimas</w:t>
      </w:r>
    </w:p>
    <w:p w14:paraId="1FB1592F" w14:textId="75155589" w:rsidR="0047284D" w:rsidRDefault="0047284D" w:rsidP="0047284D">
      <w:pPr>
        <w:spacing w:after="0" w:line="240" w:lineRule="auto"/>
        <w:jc w:val="both"/>
        <w:rPr>
          <w:noProof/>
        </w:rPr>
      </w:pPr>
    </w:p>
    <w:p w14:paraId="276991E7" w14:textId="77777777" w:rsidR="0047284D" w:rsidRDefault="0047284D" w:rsidP="0047284D">
      <w:pPr>
        <w:spacing w:after="0" w:line="240" w:lineRule="auto"/>
        <w:jc w:val="both"/>
        <w:rPr>
          <w:noProof/>
        </w:rPr>
      </w:pPr>
      <w:r>
        <w:rPr>
          <w:noProof/>
        </w:rPr>
        <w:t>Bendrovė labai daug dėmesio skiria geros reputacijos ir vardo išsaugojimui.</w:t>
      </w:r>
    </w:p>
    <w:p w14:paraId="4E7F4D3F" w14:textId="15E87056" w:rsidR="0047284D" w:rsidRDefault="0047284D" w:rsidP="0047284D">
      <w:pPr>
        <w:spacing w:after="0" w:line="240" w:lineRule="auto"/>
        <w:jc w:val="both"/>
        <w:rPr>
          <w:noProof/>
        </w:rPr>
      </w:pPr>
      <w:r>
        <w:rPr>
          <w:noProof/>
        </w:rPr>
        <w:t>Bendraudama su klientais bendrovė taip pat naudoja socialinius tinklus, tokius kaip Facebook, Instagram ir LinkedIn. Šiais tinklais su klientais gali bendrauti tik įgalioti darbuotojai.</w:t>
      </w:r>
    </w:p>
    <w:p w14:paraId="112A49A5" w14:textId="1E57ED79" w:rsidR="0047284D" w:rsidRDefault="0047284D" w:rsidP="0047284D">
      <w:pPr>
        <w:spacing w:after="0" w:line="240" w:lineRule="auto"/>
        <w:jc w:val="both"/>
        <w:rPr>
          <w:noProof/>
        </w:rPr>
      </w:pPr>
    </w:p>
    <w:p w14:paraId="2E3E0D14" w14:textId="131D5FE8" w:rsidR="0047284D" w:rsidRDefault="0047284D" w:rsidP="0047284D">
      <w:pPr>
        <w:spacing w:after="0" w:line="240" w:lineRule="auto"/>
        <w:jc w:val="both"/>
        <w:rPr>
          <w:noProof/>
        </w:rPr>
      </w:pPr>
      <w:r w:rsidRPr="0047284D">
        <w:rPr>
          <w:noProof/>
        </w:rPr>
        <w:t>Geros reputacijos apsauga taikoma darbuotojų elgesiui visuose socialiniuose tinkluose (pvz., Facebook, LinkedIn, Twitter), tinklaraščiuose, nuotraukų/vaizdo įrašų dalijimosi svetainėse (pvz., YouTube).</w:t>
      </w:r>
    </w:p>
    <w:p w14:paraId="68F4EFD1" w14:textId="17A10908" w:rsidR="002B1A8C" w:rsidRDefault="002B1A8C" w:rsidP="0047284D">
      <w:pPr>
        <w:spacing w:after="0" w:line="240" w:lineRule="auto"/>
        <w:jc w:val="both"/>
        <w:rPr>
          <w:noProof/>
        </w:rPr>
      </w:pPr>
    </w:p>
    <w:p w14:paraId="17E44529" w14:textId="337A158D" w:rsidR="002B1A8C" w:rsidRDefault="002B1A8C" w:rsidP="0047284D">
      <w:pPr>
        <w:spacing w:after="0" w:line="240" w:lineRule="auto"/>
        <w:jc w:val="both"/>
        <w:rPr>
          <w:noProof/>
        </w:rPr>
      </w:pPr>
      <w:r w:rsidRPr="002B1A8C">
        <w:rPr>
          <w:noProof/>
        </w:rPr>
        <w:t>Bet koks darbuotojų naudojimasis socialine žiniasklaida, įskaitant bet kokį asmeninį naudojimą, gali būti priskirtas Bendrovei ir gali turėti neigiamos įtakos jos įvaizdžiui ar geram vardui. Todėl labai svarbu, kad kiekvienas socialiniais tinklais besinaudojantis darbuotojas tai darytų atsakingai.</w:t>
      </w:r>
    </w:p>
    <w:p w14:paraId="6D99923E" w14:textId="378C546D" w:rsidR="002B1A8C" w:rsidRDefault="002B1A8C" w:rsidP="0047284D">
      <w:pPr>
        <w:spacing w:after="0" w:line="240" w:lineRule="auto"/>
        <w:jc w:val="both"/>
        <w:rPr>
          <w:noProof/>
        </w:rPr>
      </w:pPr>
    </w:p>
    <w:p w14:paraId="1D8FB5D6" w14:textId="0DF2C8F2" w:rsidR="002B1A8C" w:rsidRDefault="002B1A8C" w:rsidP="0047284D">
      <w:pPr>
        <w:spacing w:after="0" w:line="240" w:lineRule="auto"/>
        <w:jc w:val="both"/>
        <w:rPr>
          <w:noProof/>
        </w:rPr>
      </w:pPr>
      <w:r w:rsidRPr="002B1A8C">
        <w:rPr>
          <w:noProof/>
        </w:rPr>
        <w:t>Darbuotojai taip pat turi turėti omenyje, kad:</w:t>
      </w:r>
    </w:p>
    <w:p w14:paraId="3613B0B3" w14:textId="2C6E9321" w:rsidR="002B1A8C" w:rsidRDefault="002B1A8C" w:rsidP="0047284D">
      <w:pPr>
        <w:spacing w:after="0" w:line="240" w:lineRule="auto"/>
        <w:jc w:val="both"/>
        <w:rPr>
          <w:noProof/>
        </w:rPr>
      </w:pPr>
    </w:p>
    <w:p w14:paraId="5DFC8C97" w14:textId="77777777" w:rsidR="002B1A8C" w:rsidRDefault="002B1A8C" w:rsidP="002B1A8C">
      <w:pPr>
        <w:pStyle w:val="ListParagraph"/>
        <w:numPr>
          <w:ilvl w:val="0"/>
          <w:numId w:val="5"/>
        </w:numPr>
        <w:spacing w:after="0" w:line="240" w:lineRule="auto"/>
        <w:jc w:val="both"/>
        <w:rPr>
          <w:noProof/>
        </w:rPr>
      </w:pPr>
      <w:r>
        <w:rPr>
          <w:noProof/>
        </w:rPr>
        <w:t>bet kokia informacija, kuri skelbiama internete, gali naudotis bet kas ir bet kur, ir ji gali būti pasiekiama neribotą laiką;</w:t>
      </w:r>
    </w:p>
    <w:p w14:paraId="290F1322" w14:textId="72C6230B" w:rsidR="002B1A8C" w:rsidRDefault="002B1A8C" w:rsidP="002B1A8C">
      <w:pPr>
        <w:pStyle w:val="ListParagraph"/>
        <w:numPr>
          <w:ilvl w:val="0"/>
          <w:numId w:val="5"/>
        </w:numPr>
        <w:spacing w:after="0" w:line="240" w:lineRule="auto"/>
        <w:jc w:val="both"/>
        <w:rPr>
          <w:noProof/>
        </w:rPr>
      </w:pPr>
      <w:r>
        <w:rPr>
          <w:noProof/>
        </w:rPr>
        <w:t>jie yra asmeniškai atsakingi už turinį, kurį skelbia internete.</w:t>
      </w:r>
    </w:p>
    <w:p w14:paraId="363B4632" w14:textId="0C9D23E3" w:rsidR="002B1A8C" w:rsidRDefault="002B1A8C" w:rsidP="002B1A8C">
      <w:pPr>
        <w:spacing w:after="0" w:line="240" w:lineRule="auto"/>
        <w:jc w:val="both"/>
        <w:rPr>
          <w:noProof/>
        </w:rPr>
      </w:pPr>
    </w:p>
    <w:p w14:paraId="037673F7" w14:textId="62D600B3" w:rsidR="002B1A8C" w:rsidRDefault="002B1A8C" w:rsidP="002B1A8C">
      <w:pPr>
        <w:spacing w:after="0" w:line="240" w:lineRule="auto"/>
        <w:jc w:val="both"/>
        <w:rPr>
          <w:noProof/>
        </w:rPr>
      </w:pPr>
      <w:r>
        <w:rPr>
          <w:noProof/>
        </w:rPr>
        <w:t xml:space="preserve">Jeigu </w:t>
      </w:r>
      <w:r w:rsidRPr="002B1A8C">
        <w:rPr>
          <w:noProof/>
        </w:rPr>
        <w:t>jie naudoja Facebook, Twitter, Instagram ar bet kurį kitą socialinį tinklą,</w:t>
      </w:r>
      <w:r>
        <w:rPr>
          <w:noProof/>
        </w:rPr>
        <w:t xml:space="preserve"> b</w:t>
      </w:r>
      <w:r w:rsidRPr="002B1A8C">
        <w:rPr>
          <w:noProof/>
        </w:rPr>
        <w:t>endraudami su draugais ir pažįstamais</w:t>
      </w:r>
      <w:r>
        <w:rPr>
          <w:noProof/>
        </w:rPr>
        <w:t>,</w:t>
      </w:r>
      <w:r w:rsidRPr="002B1A8C">
        <w:rPr>
          <w:noProof/>
        </w:rPr>
        <w:t xml:space="preserve"> jie neturi pamiršti Bendrovės ar jos darbuotojų interesų ir atitinkamos konfidencialios informacijos apsaugos.</w:t>
      </w:r>
    </w:p>
    <w:p w14:paraId="46E5BD0D" w14:textId="76927662" w:rsidR="002A79A8" w:rsidRDefault="002A79A8" w:rsidP="002B1A8C">
      <w:pPr>
        <w:spacing w:after="0" w:line="240" w:lineRule="auto"/>
        <w:jc w:val="both"/>
        <w:rPr>
          <w:noProof/>
        </w:rPr>
      </w:pPr>
    </w:p>
    <w:p w14:paraId="6BD4858F" w14:textId="31E471ED" w:rsidR="002A79A8" w:rsidRDefault="002A79A8" w:rsidP="002A79A8">
      <w:pPr>
        <w:pStyle w:val="ListParagraph"/>
        <w:numPr>
          <w:ilvl w:val="1"/>
          <w:numId w:val="2"/>
        </w:numPr>
        <w:spacing w:after="0" w:line="240" w:lineRule="auto"/>
        <w:ind w:left="360"/>
        <w:jc w:val="both"/>
        <w:rPr>
          <w:noProof/>
        </w:rPr>
      </w:pPr>
      <w:r w:rsidRPr="002A79A8">
        <w:rPr>
          <w:noProof/>
        </w:rPr>
        <w:t>Viešas kalbėjimas ir veikimas Bendrovės vardu</w:t>
      </w:r>
    </w:p>
    <w:p w14:paraId="546E98B0" w14:textId="0B9C1706" w:rsidR="002A79A8" w:rsidRDefault="002A79A8" w:rsidP="002A79A8">
      <w:pPr>
        <w:spacing w:after="0" w:line="240" w:lineRule="auto"/>
        <w:jc w:val="both"/>
        <w:rPr>
          <w:noProof/>
        </w:rPr>
      </w:pPr>
    </w:p>
    <w:p w14:paraId="020B73B4" w14:textId="3FB08E53" w:rsidR="002A79A8" w:rsidRDefault="002A79A8" w:rsidP="002A79A8">
      <w:pPr>
        <w:spacing w:after="0" w:line="240" w:lineRule="auto"/>
        <w:jc w:val="both"/>
        <w:rPr>
          <w:noProof/>
        </w:rPr>
      </w:pPr>
      <w:r w:rsidRPr="002A79A8">
        <w:rPr>
          <w:noProof/>
        </w:rPr>
        <w:t>Darbuotojas visada turi veikti vadovaudamasis Darbdavio interesais ir savo veiksmais nesugadinti gero Darbdavio vardo. Darbuotojas net ir ne darbo valandomis turi veikti taip, kad nesumenkintų Darbdavio patikimumo visuomenės akyse.</w:t>
      </w:r>
      <w:r>
        <w:rPr>
          <w:noProof/>
        </w:rPr>
        <w:t xml:space="preserve"> </w:t>
      </w:r>
      <w:r w:rsidRPr="002A79A8">
        <w:rPr>
          <w:noProof/>
        </w:rPr>
        <w:t>Darbuotojas savo galimybių ribose turi stengtis vengti bet kokio elgesio, kenkiančio Darbdavio ger</w:t>
      </w:r>
      <w:r>
        <w:rPr>
          <w:noProof/>
        </w:rPr>
        <w:t>am</w:t>
      </w:r>
      <w:r w:rsidRPr="002A79A8">
        <w:rPr>
          <w:noProof/>
        </w:rPr>
        <w:t xml:space="preserve"> vard</w:t>
      </w:r>
      <w:r>
        <w:rPr>
          <w:noProof/>
        </w:rPr>
        <w:t>ui</w:t>
      </w:r>
      <w:r w:rsidRPr="002A79A8">
        <w:rPr>
          <w:noProof/>
        </w:rPr>
        <w:t xml:space="preserve"> (pvz., vairuodamas automobilį su įmonės logotipu, turi būti laikomasi kelių eismo taisyklių, vilkėdamas įmonės marškinėli</w:t>
      </w:r>
      <w:r>
        <w:rPr>
          <w:noProof/>
        </w:rPr>
        <w:t>us</w:t>
      </w:r>
      <w:r w:rsidRPr="002A79A8">
        <w:rPr>
          <w:noProof/>
        </w:rPr>
        <w:t xml:space="preserve"> laisvalaikiu darbuotojas atstovauja įmonei ir </w:t>
      </w:r>
      <w:r w:rsidR="00A96578">
        <w:rPr>
          <w:noProof/>
        </w:rPr>
        <w:t xml:space="preserve">turi </w:t>
      </w:r>
      <w:r w:rsidRPr="002A79A8">
        <w:rPr>
          <w:noProof/>
        </w:rPr>
        <w:t xml:space="preserve">atitinkamai </w:t>
      </w:r>
      <w:r w:rsidR="00A96578">
        <w:rPr>
          <w:noProof/>
        </w:rPr>
        <w:t>elgtis</w:t>
      </w:r>
      <w:r w:rsidRPr="002A79A8">
        <w:rPr>
          <w:noProof/>
        </w:rPr>
        <w:t>).</w:t>
      </w:r>
    </w:p>
    <w:p w14:paraId="5D1E70C8" w14:textId="73D99B38" w:rsidR="002A79A8" w:rsidRDefault="002A79A8" w:rsidP="002A79A8">
      <w:pPr>
        <w:spacing w:after="0" w:line="240" w:lineRule="auto"/>
        <w:jc w:val="both"/>
        <w:rPr>
          <w:noProof/>
        </w:rPr>
      </w:pPr>
    </w:p>
    <w:p w14:paraId="7E24A921" w14:textId="131BC7D8" w:rsidR="002A79A8" w:rsidRDefault="002943F5" w:rsidP="002A79A8">
      <w:pPr>
        <w:spacing w:after="0" w:line="240" w:lineRule="auto"/>
        <w:jc w:val="both"/>
        <w:rPr>
          <w:noProof/>
        </w:rPr>
      </w:pPr>
      <w:r w:rsidRPr="002943F5">
        <w:rPr>
          <w:noProof/>
        </w:rPr>
        <w:t>Kritines pastabas apie Bendrovės ar savo koleg</w:t>
      </w:r>
      <w:r w:rsidR="00932D39">
        <w:rPr>
          <w:noProof/>
        </w:rPr>
        <w:t>as</w:t>
      </w:r>
      <w:r w:rsidRPr="002943F5">
        <w:rPr>
          <w:noProof/>
        </w:rPr>
        <w:t xml:space="preserve">, </w:t>
      </w:r>
      <w:r w:rsidR="00932D39">
        <w:rPr>
          <w:noProof/>
        </w:rPr>
        <w:t>užsakovus</w:t>
      </w:r>
      <w:r w:rsidRPr="002943F5">
        <w:rPr>
          <w:noProof/>
        </w:rPr>
        <w:t xml:space="preserve"> ar klient</w:t>
      </w:r>
      <w:r w:rsidR="00932D39">
        <w:rPr>
          <w:noProof/>
        </w:rPr>
        <w:t>us</w:t>
      </w:r>
      <w:r w:rsidRPr="002943F5">
        <w:rPr>
          <w:noProof/>
        </w:rPr>
        <w:t xml:space="preserve"> darbuotojas turi išsakyti tinkamoje vietoje ir tinkamu būdu (pvz., naudojant anonimin</w:t>
      </w:r>
      <w:r w:rsidR="00071F7A">
        <w:rPr>
          <w:noProof/>
        </w:rPr>
        <w:t>ę</w:t>
      </w:r>
      <w:r w:rsidRPr="002943F5">
        <w:rPr>
          <w:noProof/>
        </w:rPr>
        <w:t xml:space="preserve"> pasiūlymų </w:t>
      </w:r>
      <w:r w:rsidR="00932D39">
        <w:rPr>
          <w:noProof/>
        </w:rPr>
        <w:t>dežutę</w:t>
      </w:r>
      <w:r w:rsidRPr="002943F5">
        <w:rPr>
          <w:noProof/>
        </w:rPr>
        <w:t>). Tačiau niekada</w:t>
      </w:r>
      <w:r w:rsidR="00932D39">
        <w:rPr>
          <w:noProof/>
        </w:rPr>
        <w:t xml:space="preserve"> negalima</w:t>
      </w:r>
      <w:r w:rsidRPr="002943F5">
        <w:rPr>
          <w:noProof/>
        </w:rPr>
        <w:t xml:space="preserve"> </w:t>
      </w:r>
      <w:r w:rsidR="00932D39">
        <w:rPr>
          <w:noProof/>
        </w:rPr>
        <w:t>atsakyti</w:t>
      </w:r>
      <w:r w:rsidRPr="002943F5">
        <w:rPr>
          <w:noProof/>
        </w:rPr>
        <w:t xml:space="preserve"> į šiuos komentarus viešai ar socialinėje žiniasklaidoje.</w:t>
      </w:r>
    </w:p>
    <w:p w14:paraId="4AB18696" w14:textId="1784F3A6" w:rsidR="002943F5" w:rsidRDefault="002943F5" w:rsidP="002A79A8">
      <w:pPr>
        <w:spacing w:after="0" w:line="240" w:lineRule="auto"/>
        <w:jc w:val="both"/>
        <w:rPr>
          <w:noProof/>
        </w:rPr>
      </w:pPr>
    </w:p>
    <w:p w14:paraId="6283E1E6" w14:textId="29DBB8B6" w:rsidR="002943F5" w:rsidRDefault="002943F5" w:rsidP="002A79A8">
      <w:pPr>
        <w:spacing w:after="0" w:line="240" w:lineRule="auto"/>
        <w:jc w:val="both"/>
        <w:rPr>
          <w:noProof/>
        </w:rPr>
      </w:pPr>
      <w:r w:rsidRPr="002943F5">
        <w:rPr>
          <w:noProof/>
        </w:rPr>
        <w:t>Bendradarbiai galimus ginčus sprendžia civiliai ir atvirai su savo tiesioginiais vadovais. Jų sprendimai visada yra maksimaliai gerbiami.</w:t>
      </w:r>
    </w:p>
    <w:p w14:paraId="3FFB3446" w14:textId="23113474" w:rsidR="002943F5" w:rsidRDefault="002943F5" w:rsidP="002A79A8">
      <w:pPr>
        <w:spacing w:after="0" w:line="240" w:lineRule="auto"/>
        <w:jc w:val="both"/>
        <w:rPr>
          <w:noProof/>
        </w:rPr>
      </w:pPr>
    </w:p>
    <w:p w14:paraId="66160381" w14:textId="38ABBB8D" w:rsidR="002943F5" w:rsidRDefault="002943F5" w:rsidP="002A79A8">
      <w:pPr>
        <w:spacing w:after="0" w:line="240" w:lineRule="auto"/>
        <w:jc w:val="both"/>
        <w:rPr>
          <w:noProof/>
        </w:rPr>
      </w:pPr>
      <w:r w:rsidRPr="002943F5">
        <w:rPr>
          <w:noProof/>
        </w:rPr>
        <w:lastRenderedPageBreak/>
        <w:t>Darbuotojai turi būti atidūs naudodamiesi socialiniais tinklais (Facebook ir kt.) bei komunikacijos priemonėmis net ir privačioje veikloje</w:t>
      </w:r>
      <w:r w:rsidR="003253D0">
        <w:rPr>
          <w:noProof/>
        </w:rPr>
        <w:t>,</w:t>
      </w:r>
      <w:r w:rsidRPr="002943F5">
        <w:rPr>
          <w:noProof/>
        </w:rPr>
        <w:t xml:space="preserve"> </w:t>
      </w:r>
      <w:r w:rsidR="003253D0">
        <w:rPr>
          <w:noProof/>
        </w:rPr>
        <w:t>kai</w:t>
      </w:r>
      <w:r w:rsidRPr="002943F5">
        <w:rPr>
          <w:noProof/>
        </w:rPr>
        <w:t xml:space="preserve"> </w:t>
      </w:r>
      <w:r w:rsidR="003253D0">
        <w:rPr>
          <w:noProof/>
        </w:rPr>
        <w:t>įmanoma</w:t>
      </w:r>
      <w:r w:rsidRPr="002943F5">
        <w:rPr>
          <w:noProof/>
        </w:rPr>
        <w:t xml:space="preserve"> j</w:t>
      </w:r>
      <w:r w:rsidR="003253D0">
        <w:rPr>
          <w:noProof/>
        </w:rPr>
        <w:t>uos susieti</w:t>
      </w:r>
      <w:r w:rsidRPr="002943F5">
        <w:rPr>
          <w:noProof/>
        </w:rPr>
        <w:t xml:space="preserve"> su Darbdavio socialiniu tinklu. Jis</w:t>
      </w:r>
      <w:r>
        <w:rPr>
          <w:noProof/>
        </w:rPr>
        <w:t>/ji</w:t>
      </w:r>
      <w:r w:rsidRPr="002943F5">
        <w:rPr>
          <w:noProof/>
        </w:rPr>
        <w:t xml:space="preserve"> turi vengti perduoti konfidencialią informaciją, kuri gali būti suvokiama kaip įžeidžianti, žalojanti, žeminanti ar šmeižianti asmenų ar Bendrovės garbę.</w:t>
      </w:r>
    </w:p>
    <w:p w14:paraId="29C335BC" w14:textId="40F13873" w:rsidR="002943F5" w:rsidRDefault="002943F5" w:rsidP="002A79A8">
      <w:pPr>
        <w:spacing w:after="0" w:line="240" w:lineRule="auto"/>
        <w:jc w:val="both"/>
        <w:rPr>
          <w:noProof/>
        </w:rPr>
      </w:pPr>
    </w:p>
    <w:p w14:paraId="010F74BD" w14:textId="7D2F16F4" w:rsidR="002943F5" w:rsidRDefault="002943F5" w:rsidP="002A79A8">
      <w:pPr>
        <w:spacing w:after="0" w:line="240" w:lineRule="auto"/>
        <w:jc w:val="both"/>
        <w:rPr>
          <w:noProof/>
        </w:rPr>
      </w:pPr>
      <w:r w:rsidRPr="002943F5">
        <w:rPr>
          <w:noProof/>
        </w:rPr>
        <w:t>Jeigu darbuotojui yra pavesta teisėtai veikti Bendrovės vardu nustatytais klausimais, jis privalo laikytis atitinkamų tokio pavedimo apribojimų ir apie tai iš anksto informuoti Bendrovės verslo partnerį.</w:t>
      </w:r>
    </w:p>
    <w:p w14:paraId="129095AA" w14:textId="4FCA5A85" w:rsidR="002943F5" w:rsidRDefault="002943F5" w:rsidP="002A79A8">
      <w:pPr>
        <w:spacing w:after="0" w:line="240" w:lineRule="auto"/>
        <w:jc w:val="both"/>
        <w:rPr>
          <w:noProof/>
        </w:rPr>
      </w:pPr>
    </w:p>
    <w:p w14:paraId="20FF9043" w14:textId="3E9454A1" w:rsidR="002943F5" w:rsidRDefault="002943F5" w:rsidP="002A79A8">
      <w:pPr>
        <w:spacing w:after="0" w:line="240" w:lineRule="auto"/>
        <w:jc w:val="both"/>
        <w:rPr>
          <w:noProof/>
        </w:rPr>
      </w:pPr>
      <w:r w:rsidRPr="002943F5">
        <w:rPr>
          <w:noProof/>
        </w:rPr>
        <w:t xml:space="preserve">Atsakingi darbuotojai, derdamiesi dėl sutartinių santykių su Bendrovės verslo partneriais, privalo įvertinti sutartinių santykių atsiradimo rizikas ir </w:t>
      </w:r>
      <w:r w:rsidR="00F21772">
        <w:rPr>
          <w:noProof/>
        </w:rPr>
        <w:t>pa</w:t>
      </w:r>
      <w:r w:rsidRPr="002943F5">
        <w:rPr>
          <w:noProof/>
        </w:rPr>
        <w:t>tikrinti sutarties partnerį viešai prieinamuose registruose (pvz., žemės registre, nemokumo registre ar nepatikimų mokesčių mokėtojų registre).</w:t>
      </w:r>
      <w:r>
        <w:rPr>
          <w:noProof/>
        </w:rPr>
        <w:t xml:space="preserve"> </w:t>
      </w:r>
      <w:r w:rsidRPr="002943F5">
        <w:rPr>
          <w:noProof/>
        </w:rPr>
        <w:t>Atsakingas darbuotojas turi atkreipti darbdavio (vadovo) dėmesį į galimas sutartinių santykių rizikas.</w:t>
      </w:r>
    </w:p>
    <w:p w14:paraId="431873DE" w14:textId="1C21E80A" w:rsidR="002943F5" w:rsidRDefault="002943F5" w:rsidP="002A79A8">
      <w:pPr>
        <w:spacing w:after="0" w:line="240" w:lineRule="auto"/>
        <w:jc w:val="both"/>
        <w:rPr>
          <w:noProof/>
        </w:rPr>
      </w:pPr>
    </w:p>
    <w:p w14:paraId="5BCF79AF" w14:textId="6569E450" w:rsidR="002943F5" w:rsidRDefault="002943F5" w:rsidP="002A79A8">
      <w:pPr>
        <w:spacing w:after="0" w:line="240" w:lineRule="auto"/>
        <w:jc w:val="both"/>
        <w:rPr>
          <w:noProof/>
        </w:rPr>
      </w:pPr>
      <w:r w:rsidRPr="002943F5">
        <w:rPr>
          <w:noProof/>
        </w:rPr>
        <w:t>Darbuotojai visada turi gauti informaciją apie konkurentus ir klientus įstatymų nustatyta tvarka ir iš teisėtų šaltinių. Jie niekada sąmoningai nepateiks melagingos ar klaidinančios informacijos apie konkurentus, jų produktus ir paslaugas.</w:t>
      </w:r>
      <w:r>
        <w:rPr>
          <w:noProof/>
        </w:rPr>
        <w:t xml:space="preserve"> </w:t>
      </w:r>
      <w:r w:rsidRPr="002943F5">
        <w:rPr>
          <w:noProof/>
        </w:rPr>
        <w:t>Darbuotojai neturi sudaryti su konkurentais sutarčių, kurios galėtų turėti neigiamos įtakos konkurencijai. Taip pat draudžiami bet kokie darbuotojo veiksmai, kurie galėtų būti laikomi Bendrovės bandymu įgyti neteisėtą pranašumą galimame pirkime, viešame konkurse ar viešajame aukcione arba paveikti jų eigą.</w:t>
      </w:r>
    </w:p>
    <w:p w14:paraId="2A68C235" w14:textId="0FEF295F" w:rsidR="002943F5" w:rsidRDefault="002943F5" w:rsidP="002A79A8">
      <w:pPr>
        <w:spacing w:after="0" w:line="240" w:lineRule="auto"/>
        <w:jc w:val="both"/>
        <w:rPr>
          <w:noProof/>
        </w:rPr>
      </w:pPr>
    </w:p>
    <w:p w14:paraId="6512EB3D" w14:textId="5B7F77CF" w:rsidR="002943F5" w:rsidRDefault="002943F5" w:rsidP="002A79A8">
      <w:pPr>
        <w:spacing w:after="0" w:line="240" w:lineRule="auto"/>
        <w:jc w:val="both"/>
        <w:rPr>
          <w:noProof/>
        </w:rPr>
      </w:pPr>
      <w:r w:rsidRPr="002943F5">
        <w:rPr>
          <w:noProof/>
        </w:rPr>
        <w:t>Darbuotojai privalo bendradarbiauti su valdžios institucijomis pagal atitinkamus teisės aktus ir tiek, kiek tai numato atitinkami teisės aktai. Jie visada turi pateikti tikslią, teisingą ir naujausią informaciją bei dokumentus, kurių reikalauja valstybės institucijos</w:t>
      </w:r>
      <w:r w:rsidR="00F21772">
        <w:rPr>
          <w:noProof/>
        </w:rPr>
        <w:t>.</w:t>
      </w:r>
    </w:p>
    <w:p w14:paraId="663B52D3" w14:textId="0CE55753" w:rsidR="002943F5" w:rsidRDefault="002943F5" w:rsidP="002A79A8">
      <w:pPr>
        <w:spacing w:after="0" w:line="240" w:lineRule="auto"/>
        <w:jc w:val="both"/>
        <w:rPr>
          <w:noProof/>
        </w:rPr>
      </w:pPr>
    </w:p>
    <w:p w14:paraId="5553C97E" w14:textId="1B782C4E" w:rsidR="002943F5" w:rsidRDefault="00F04AFC" w:rsidP="002943F5">
      <w:pPr>
        <w:pStyle w:val="ListParagraph"/>
        <w:numPr>
          <w:ilvl w:val="1"/>
          <w:numId w:val="2"/>
        </w:numPr>
        <w:spacing w:after="0" w:line="240" w:lineRule="auto"/>
        <w:ind w:left="360"/>
        <w:jc w:val="both"/>
        <w:rPr>
          <w:noProof/>
        </w:rPr>
      </w:pPr>
      <w:r>
        <w:rPr>
          <w:noProof/>
        </w:rPr>
        <w:t>Bendrovės</w:t>
      </w:r>
      <w:r w:rsidR="002943F5" w:rsidRPr="002943F5">
        <w:rPr>
          <w:noProof/>
        </w:rPr>
        <w:t xml:space="preserve"> įrašai</w:t>
      </w:r>
    </w:p>
    <w:p w14:paraId="35AF3CB4" w14:textId="382EBAE6" w:rsidR="002943F5" w:rsidRDefault="002943F5" w:rsidP="002943F5">
      <w:pPr>
        <w:spacing w:after="0" w:line="240" w:lineRule="auto"/>
        <w:jc w:val="both"/>
        <w:rPr>
          <w:noProof/>
        </w:rPr>
      </w:pPr>
    </w:p>
    <w:p w14:paraId="73C4DDEC" w14:textId="7A93A360" w:rsidR="002943F5" w:rsidRDefault="005646F1" w:rsidP="002943F5">
      <w:pPr>
        <w:spacing w:after="0" w:line="240" w:lineRule="auto"/>
        <w:jc w:val="both"/>
        <w:rPr>
          <w:noProof/>
        </w:rPr>
      </w:pPr>
      <w:r w:rsidRPr="005646F1">
        <w:rPr>
          <w:noProof/>
        </w:rPr>
        <w:t>Įmonė atsakingai laikosi skaidrumo, valdymo ir kontrolės principų finansiniuose ir verslo reikaluose. Už šiuos dalykus visada atsako asmenys, atsakingi už atitinkamą prekybos darbotvarkę.</w:t>
      </w:r>
    </w:p>
    <w:p w14:paraId="0CEF852D" w14:textId="5BD4C705" w:rsidR="005646F1" w:rsidRDefault="005646F1" w:rsidP="002943F5">
      <w:pPr>
        <w:spacing w:after="0" w:line="240" w:lineRule="auto"/>
        <w:jc w:val="both"/>
        <w:rPr>
          <w:noProof/>
        </w:rPr>
      </w:pPr>
    </w:p>
    <w:p w14:paraId="0CE3E316" w14:textId="752FE91A" w:rsidR="005646F1" w:rsidRDefault="005646F1" w:rsidP="002943F5">
      <w:pPr>
        <w:spacing w:after="0" w:line="240" w:lineRule="auto"/>
        <w:jc w:val="both"/>
        <w:rPr>
          <w:noProof/>
        </w:rPr>
      </w:pPr>
      <w:r w:rsidRPr="005646F1">
        <w:rPr>
          <w:noProof/>
        </w:rPr>
        <w:t>Visos finansinės operacijos yra tiksliai apskaitomos, o apskaita tvarkoma pagal Čekijos apskaitos principus ir kriterijus.</w:t>
      </w:r>
    </w:p>
    <w:p w14:paraId="4A0E8780" w14:textId="2A71197C" w:rsidR="005646F1" w:rsidRDefault="005646F1" w:rsidP="002943F5">
      <w:pPr>
        <w:spacing w:after="0" w:line="240" w:lineRule="auto"/>
        <w:jc w:val="both"/>
        <w:rPr>
          <w:noProof/>
        </w:rPr>
      </w:pPr>
    </w:p>
    <w:p w14:paraId="4FEB77AC" w14:textId="2FE52318" w:rsidR="005646F1" w:rsidRDefault="00F5002D" w:rsidP="002943F5">
      <w:pPr>
        <w:spacing w:after="0" w:line="240" w:lineRule="auto"/>
        <w:jc w:val="both"/>
        <w:rPr>
          <w:noProof/>
        </w:rPr>
      </w:pPr>
      <w:r w:rsidRPr="00F5002D">
        <w:rPr>
          <w:noProof/>
        </w:rPr>
        <w:t>Visos HRANIPEX grupės įmonės laikosi nacionalinių apskaitos ir mokesčių teisės aktų reikalavimų.</w:t>
      </w:r>
    </w:p>
    <w:p w14:paraId="0480206C" w14:textId="42687466" w:rsidR="00F5002D" w:rsidRDefault="00F5002D" w:rsidP="002943F5">
      <w:pPr>
        <w:spacing w:after="0" w:line="240" w:lineRule="auto"/>
        <w:jc w:val="both"/>
        <w:rPr>
          <w:noProof/>
        </w:rPr>
      </w:pPr>
    </w:p>
    <w:p w14:paraId="3C464A7E" w14:textId="5B71FEEA" w:rsidR="00F5002D" w:rsidRDefault="00F5002D" w:rsidP="002943F5">
      <w:pPr>
        <w:spacing w:after="0" w:line="240" w:lineRule="auto"/>
        <w:jc w:val="both"/>
        <w:rPr>
          <w:noProof/>
        </w:rPr>
      </w:pPr>
      <w:r w:rsidRPr="00F5002D">
        <w:rPr>
          <w:noProof/>
        </w:rPr>
        <w:t>Tikslas yra pateikti tikslią ir išsamią finansinę informaciją, laikytis vidaus kontrolės procedūrų</w:t>
      </w:r>
      <w:r w:rsidR="00F21772">
        <w:rPr>
          <w:noProof/>
        </w:rPr>
        <w:t>,</w:t>
      </w:r>
      <w:r w:rsidRPr="00F5002D">
        <w:rPr>
          <w:noProof/>
        </w:rPr>
        <w:t xml:space="preserve"> bei </w:t>
      </w:r>
      <w:r w:rsidR="00F21772">
        <w:rPr>
          <w:noProof/>
        </w:rPr>
        <w:t>pa</w:t>
      </w:r>
      <w:r w:rsidRPr="00F5002D">
        <w:rPr>
          <w:noProof/>
        </w:rPr>
        <w:t>rodyti, kad laikomasi įstatymų nuostatų, atliekant išorinį finansinį auditą visose jurisdikcijose, kuriose veikia Bendrovė.</w:t>
      </w:r>
    </w:p>
    <w:p w14:paraId="1C94B869" w14:textId="10735C3B" w:rsidR="00F5002D" w:rsidRDefault="00F5002D" w:rsidP="002943F5">
      <w:pPr>
        <w:spacing w:after="0" w:line="240" w:lineRule="auto"/>
        <w:jc w:val="both"/>
        <w:rPr>
          <w:noProof/>
        </w:rPr>
      </w:pPr>
    </w:p>
    <w:p w14:paraId="34A5ECDF" w14:textId="4A9790D9" w:rsidR="00F5002D" w:rsidRDefault="00F5002D" w:rsidP="002943F5">
      <w:pPr>
        <w:spacing w:after="0" w:line="240" w:lineRule="auto"/>
        <w:jc w:val="both"/>
        <w:rPr>
          <w:noProof/>
        </w:rPr>
      </w:pPr>
      <w:r w:rsidRPr="00F5002D">
        <w:rPr>
          <w:noProof/>
        </w:rPr>
        <w:t xml:space="preserve">Visi Bendrovės korporatyviniai ir finansiniai įrašai turi būti teisingi ir išsamūs. </w:t>
      </w:r>
      <w:r w:rsidR="00F21772">
        <w:rPr>
          <w:noProof/>
        </w:rPr>
        <w:t>Tvarkant</w:t>
      </w:r>
      <w:r w:rsidRPr="00F5002D">
        <w:rPr>
          <w:noProof/>
        </w:rPr>
        <w:t xml:space="preserve"> juos, turite laikytis šių taisyklių:</w:t>
      </w:r>
    </w:p>
    <w:p w14:paraId="122BA140" w14:textId="2ED5E04E" w:rsidR="00F5002D" w:rsidRDefault="00F5002D" w:rsidP="002943F5">
      <w:pPr>
        <w:spacing w:after="0" w:line="240" w:lineRule="auto"/>
        <w:jc w:val="both"/>
        <w:rPr>
          <w:noProof/>
        </w:rPr>
      </w:pPr>
    </w:p>
    <w:p w14:paraId="1F32DC13" w14:textId="77777777" w:rsidR="00F5002D" w:rsidRDefault="00F5002D" w:rsidP="00F5002D">
      <w:pPr>
        <w:pStyle w:val="ListParagraph"/>
        <w:numPr>
          <w:ilvl w:val="0"/>
          <w:numId w:val="6"/>
        </w:numPr>
        <w:spacing w:after="0" w:line="240" w:lineRule="auto"/>
        <w:jc w:val="both"/>
        <w:rPr>
          <w:noProof/>
        </w:rPr>
      </w:pPr>
      <w:r>
        <w:rPr>
          <w:noProof/>
        </w:rPr>
        <w:t>neišduoti, nerengti ir nepateikti akivaizdžiai netikro dokumento;</w:t>
      </w:r>
    </w:p>
    <w:p w14:paraId="7D318483" w14:textId="77777777" w:rsidR="00F5002D" w:rsidRDefault="00F5002D" w:rsidP="00F5002D">
      <w:pPr>
        <w:pStyle w:val="ListParagraph"/>
        <w:numPr>
          <w:ilvl w:val="0"/>
          <w:numId w:val="6"/>
        </w:numPr>
        <w:spacing w:after="0" w:line="240" w:lineRule="auto"/>
        <w:jc w:val="both"/>
        <w:rPr>
          <w:noProof/>
        </w:rPr>
      </w:pPr>
      <w:r>
        <w:rPr>
          <w:noProof/>
        </w:rPr>
        <w:t>niekada sąmoningai neapeiti vidaus kontrolės;</w:t>
      </w:r>
    </w:p>
    <w:p w14:paraId="5E0AD1D2" w14:textId="5F8696F6" w:rsidR="00F5002D" w:rsidRDefault="00F5002D" w:rsidP="00F5002D">
      <w:pPr>
        <w:pStyle w:val="ListParagraph"/>
        <w:numPr>
          <w:ilvl w:val="0"/>
          <w:numId w:val="6"/>
        </w:numPr>
        <w:spacing w:after="0" w:line="240" w:lineRule="auto"/>
        <w:jc w:val="both"/>
        <w:rPr>
          <w:noProof/>
        </w:rPr>
      </w:pPr>
      <w:r>
        <w:rPr>
          <w:noProof/>
        </w:rPr>
        <w:t>nepateikti tvirtin</w:t>
      </w:r>
      <w:r w:rsidR="007A5690">
        <w:rPr>
          <w:noProof/>
        </w:rPr>
        <w:t>imui</w:t>
      </w:r>
      <w:r>
        <w:rPr>
          <w:noProof/>
        </w:rPr>
        <w:t xml:space="preserve"> sandorio, ne</w:t>
      </w:r>
      <w:r w:rsidR="007A5690">
        <w:rPr>
          <w:noProof/>
        </w:rPr>
        <w:t>iš</w:t>
      </w:r>
      <w:r>
        <w:rPr>
          <w:noProof/>
        </w:rPr>
        <w:t>analizavus jo įtakos Bendrovės veiklai;</w:t>
      </w:r>
    </w:p>
    <w:p w14:paraId="486E1E6B" w14:textId="23314147" w:rsidR="00F5002D" w:rsidRDefault="00F5002D" w:rsidP="00F5002D">
      <w:pPr>
        <w:pStyle w:val="ListParagraph"/>
        <w:numPr>
          <w:ilvl w:val="0"/>
          <w:numId w:val="6"/>
        </w:numPr>
        <w:spacing w:after="0" w:line="240" w:lineRule="auto"/>
        <w:jc w:val="both"/>
        <w:rPr>
          <w:noProof/>
        </w:rPr>
      </w:pPr>
      <w:r w:rsidRPr="00F5002D">
        <w:rPr>
          <w:noProof/>
        </w:rPr>
        <w:lastRenderedPageBreak/>
        <w:t>užtikrinti, kad visos reguliavimo institucijoms siunčiamos ataskaitos būtų išsamios, teisingos, neklaidinančios ir pateiktos laiku;</w:t>
      </w:r>
    </w:p>
    <w:p w14:paraId="33A1FF95" w14:textId="5A1CD091" w:rsidR="00F5002D" w:rsidRDefault="00F5002D" w:rsidP="00F5002D">
      <w:pPr>
        <w:pStyle w:val="ListParagraph"/>
        <w:numPr>
          <w:ilvl w:val="0"/>
          <w:numId w:val="6"/>
        </w:numPr>
        <w:spacing w:after="0" w:line="240" w:lineRule="auto"/>
        <w:jc w:val="both"/>
        <w:rPr>
          <w:noProof/>
        </w:rPr>
      </w:pPr>
      <w:r w:rsidRPr="00F5002D">
        <w:rPr>
          <w:noProof/>
        </w:rPr>
        <w:t>einamojo laikotarpio sąskaitose ir atitinkamoje sąskaitoje visada registruo</w:t>
      </w:r>
      <w:r w:rsidR="007A5690">
        <w:rPr>
          <w:noProof/>
        </w:rPr>
        <w:t>ti</w:t>
      </w:r>
      <w:r w:rsidRPr="00F5002D">
        <w:rPr>
          <w:noProof/>
        </w:rPr>
        <w:t xml:space="preserve"> operacijas, įskaitant pajamų ar išlaidų registravimą laiku, kad būtų pasiekti biudžeto tikslai;</w:t>
      </w:r>
    </w:p>
    <w:p w14:paraId="46D0516F" w14:textId="77777777" w:rsidR="00F5002D" w:rsidRDefault="00F5002D" w:rsidP="00F5002D">
      <w:pPr>
        <w:pStyle w:val="ListParagraph"/>
        <w:numPr>
          <w:ilvl w:val="0"/>
          <w:numId w:val="6"/>
        </w:numPr>
        <w:spacing w:after="0" w:line="240" w:lineRule="auto"/>
        <w:jc w:val="both"/>
        <w:rPr>
          <w:noProof/>
        </w:rPr>
      </w:pPr>
      <w:r>
        <w:rPr>
          <w:noProof/>
        </w:rPr>
        <w:t>neslėpti tikrojo sandorio pobūdžio;</w:t>
      </w:r>
    </w:p>
    <w:p w14:paraId="40D0EA23" w14:textId="77777777" w:rsidR="00F5002D" w:rsidRDefault="00F5002D" w:rsidP="00F5002D">
      <w:pPr>
        <w:pStyle w:val="ListParagraph"/>
        <w:numPr>
          <w:ilvl w:val="0"/>
          <w:numId w:val="6"/>
        </w:numPr>
        <w:spacing w:after="0" w:line="240" w:lineRule="auto"/>
        <w:jc w:val="both"/>
        <w:rPr>
          <w:noProof/>
        </w:rPr>
      </w:pPr>
      <w:r>
        <w:rPr>
          <w:noProof/>
        </w:rPr>
        <w:t>neleisti kitam asmeniui vengti mokesčių ar vietinių įstatymų;</w:t>
      </w:r>
    </w:p>
    <w:p w14:paraId="59E53BC1" w14:textId="12D9E53D" w:rsidR="00F5002D" w:rsidRDefault="00F5002D" w:rsidP="00F5002D">
      <w:pPr>
        <w:pStyle w:val="ListParagraph"/>
        <w:numPr>
          <w:ilvl w:val="0"/>
          <w:numId w:val="6"/>
        </w:numPr>
        <w:spacing w:after="0" w:line="240" w:lineRule="auto"/>
        <w:jc w:val="both"/>
        <w:rPr>
          <w:noProof/>
        </w:rPr>
      </w:pPr>
      <w:r>
        <w:rPr>
          <w:noProof/>
        </w:rPr>
        <w:t>atlikti mokėjimus tik realia</w:t>
      </w:r>
      <w:r w:rsidR="00596EE0">
        <w:rPr>
          <w:noProof/>
        </w:rPr>
        <w:t>m</w:t>
      </w:r>
      <w:r>
        <w:rPr>
          <w:noProof/>
        </w:rPr>
        <w:t xml:space="preserve"> prekes ar paslaugas suteikusiam partneriui.</w:t>
      </w:r>
    </w:p>
    <w:p w14:paraId="20E8AC0F" w14:textId="191D7FC9" w:rsidR="00F5002D" w:rsidRDefault="00F5002D" w:rsidP="00F5002D">
      <w:pPr>
        <w:spacing w:after="0" w:line="240" w:lineRule="auto"/>
        <w:jc w:val="both"/>
        <w:rPr>
          <w:noProof/>
        </w:rPr>
      </w:pPr>
    </w:p>
    <w:p w14:paraId="1BBC0EAC" w14:textId="0C02A92D" w:rsidR="00F5002D" w:rsidRDefault="00365950" w:rsidP="00365950">
      <w:pPr>
        <w:pStyle w:val="ListParagraph"/>
        <w:numPr>
          <w:ilvl w:val="1"/>
          <w:numId w:val="2"/>
        </w:numPr>
        <w:spacing w:after="0" w:line="240" w:lineRule="auto"/>
        <w:ind w:left="450"/>
        <w:jc w:val="both"/>
        <w:rPr>
          <w:noProof/>
        </w:rPr>
      </w:pPr>
      <w:r w:rsidRPr="00365950">
        <w:rPr>
          <w:noProof/>
        </w:rPr>
        <w:t>Konfidencialumas ir jautrios informacijos apsauga</w:t>
      </w:r>
    </w:p>
    <w:p w14:paraId="09BF53E8" w14:textId="27F46939" w:rsidR="00365950" w:rsidRDefault="00365950" w:rsidP="00365950">
      <w:pPr>
        <w:spacing w:after="0" w:line="240" w:lineRule="auto"/>
        <w:jc w:val="both"/>
        <w:rPr>
          <w:noProof/>
        </w:rPr>
      </w:pPr>
    </w:p>
    <w:p w14:paraId="66758233" w14:textId="60D1B747" w:rsidR="00365950" w:rsidRDefault="00365950" w:rsidP="00365950">
      <w:pPr>
        <w:spacing w:after="0" w:line="240" w:lineRule="auto"/>
        <w:jc w:val="both"/>
        <w:rPr>
          <w:noProof/>
        </w:rPr>
      </w:pPr>
      <w:r w:rsidRPr="00365950">
        <w:rPr>
          <w:noProof/>
        </w:rPr>
        <w:t>Bet kokia informacija apie Bendrovės veiklą, kuri nėra vieša, turi būti saugoma ir negali būti atskleista tretiesiems asmenims, net jei nėra konkretaus konfidencialumo įsipareigojimo. Šios pareigos išimtys yra numatytos įstatymuose arba darbuotojo sutartyje arba, kai taikoma, Bendrovės vidaus taisyklėse.</w:t>
      </w:r>
    </w:p>
    <w:p w14:paraId="687101D9" w14:textId="5260C09E" w:rsidR="00365950" w:rsidRDefault="00365950" w:rsidP="00365950">
      <w:pPr>
        <w:spacing w:after="0" w:line="240" w:lineRule="auto"/>
        <w:jc w:val="both"/>
        <w:rPr>
          <w:noProof/>
        </w:rPr>
      </w:pPr>
    </w:p>
    <w:p w14:paraId="64CA3E9E" w14:textId="5D1AB84B" w:rsidR="00365950" w:rsidRDefault="00365950" w:rsidP="00365950">
      <w:pPr>
        <w:spacing w:after="0" w:line="240" w:lineRule="auto"/>
        <w:jc w:val="both"/>
        <w:rPr>
          <w:noProof/>
        </w:rPr>
      </w:pPr>
      <w:r w:rsidRPr="00365950">
        <w:rPr>
          <w:noProof/>
        </w:rPr>
        <w:t xml:space="preserve">Bendrovės konkurencinis pranašumas ir rinkos lyderės padėtis visų pirma grindžiama unikaliomis ir išsamiomis verslo sektoriaus žiniomis, ilgamete konsultavimo patirtimi ir asmeniniu požiūriu į klientus, įskaitant </w:t>
      </w:r>
      <w:r w:rsidR="00EE5035">
        <w:rPr>
          <w:noProof/>
        </w:rPr>
        <w:t xml:space="preserve">jų </w:t>
      </w:r>
      <w:r w:rsidRPr="00365950">
        <w:rPr>
          <w:noProof/>
        </w:rPr>
        <w:t>atsiliepimus.</w:t>
      </w:r>
      <w:r>
        <w:rPr>
          <w:noProof/>
        </w:rPr>
        <w:t xml:space="preserve"> </w:t>
      </w:r>
      <w:r w:rsidRPr="00365950">
        <w:rPr>
          <w:noProof/>
        </w:rPr>
        <w:t xml:space="preserve">Visa su tuo susijusi informacija yra labai vertinga Bendrovės verslui, o jos atskleidimas gali pakenkti Bendrovės konkurencingumui ir tokiu būdu </w:t>
      </w:r>
      <w:r w:rsidR="00EE5035">
        <w:rPr>
          <w:noProof/>
        </w:rPr>
        <w:t>padaryti žymią žalą</w:t>
      </w:r>
      <w:r w:rsidRPr="00365950">
        <w:rPr>
          <w:noProof/>
        </w:rPr>
        <w:t>.</w:t>
      </w:r>
    </w:p>
    <w:p w14:paraId="75D17AC9" w14:textId="00606E27" w:rsidR="00365950" w:rsidRDefault="00365950" w:rsidP="00365950">
      <w:pPr>
        <w:spacing w:after="0" w:line="240" w:lineRule="auto"/>
        <w:jc w:val="both"/>
        <w:rPr>
          <w:noProof/>
        </w:rPr>
      </w:pPr>
    </w:p>
    <w:p w14:paraId="0E6E8ED6" w14:textId="05A822DB" w:rsidR="00365950" w:rsidRDefault="00365950" w:rsidP="00365950">
      <w:pPr>
        <w:spacing w:after="0" w:line="240" w:lineRule="auto"/>
        <w:jc w:val="both"/>
        <w:rPr>
          <w:noProof/>
        </w:rPr>
      </w:pPr>
      <w:r w:rsidRPr="00365950">
        <w:rPr>
          <w:noProof/>
        </w:rPr>
        <w:t>Konfidenciali informacija apima visą Bendrovės turimą informaciją, kuri nėra viešai prieinama, įskaitant, bet neapsiribojant, duomenis ir informaciją apie:</w:t>
      </w:r>
    </w:p>
    <w:p w14:paraId="1E4DD3A6" w14:textId="2ABD419A" w:rsidR="00365950" w:rsidRDefault="00365950" w:rsidP="00365950">
      <w:pPr>
        <w:spacing w:after="0" w:line="240" w:lineRule="auto"/>
        <w:jc w:val="both"/>
        <w:rPr>
          <w:noProof/>
        </w:rPr>
      </w:pPr>
    </w:p>
    <w:p w14:paraId="4A590706" w14:textId="14074FC5" w:rsidR="00365950" w:rsidRDefault="00365950" w:rsidP="00365950">
      <w:pPr>
        <w:pStyle w:val="ListParagraph"/>
        <w:numPr>
          <w:ilvl w:val="0"/>
          <w:numId w:val="7"/>
        </w:numPr>
        <w:spacing w:after="0" w:line="240" w:lineRule="auto"/>
        <w:jc w:val="both"/>
        <w:rPr>
          <w:noProof/>
        </w:rPr>
      </w:pPr>
      <w:r>
        <w:rPr>
          <w:noProof/>
        </w:rPr>
        <w:t>darbuotoj</w:t>
      </w:r>
      <w:r w:rsidR="00EE5035">
        <w:rPr>
          <w:noProof/>
        </w:rPr>
        <w:t>us</w:t>
      </w:r>
      <w:r>
        <w:rPr>
          <w:noProof/>
        </w:rPr>
        <w:t>, įskaitant jų atlyginimą, priedus ir kitus atlygius;</w:t>
      </w:r>
    </w:p>
    <w:p w14:paraId="546F489F" w14:textId="77777777" w:rsidR="00365950" w:rsidRDefault="00365950" w:rsidP="00365950">
      <w:pPr>
        <w:pStyle w:val="ListParagraph"/>
        <w:numPr>
          <w:ilvl w:val="0"/>
          <w:numId w:val="7"/>
        </w:numPr>
        <w:spacing w:after="0" w:line="240" w:lineRule="auto"/>
        <w:jc w:val="both"/>
        <w:rPr>
          <w:noProof/>
        </w:rPr>
      </w:pPr>
      <w:r>
        <w:rPr>
          <w:noProof/>
        </w:rPr>
        <w:t>visų sutarčių turinį;</w:t>
      </w:r>
    </w:p>
    <w:p w14:paraId="4C41D4A0" w14:textId="506F16B3" w:rsidR="00365950" w:rsidRDefault="00365950" w:rsidP="00365950">
      <w:pPr>
        <w:pStyle w:val="ListParagraph"/>
        <w:numPr>
          <w:ilvl w:val="0"/>
          <w:numId w:val="7"/>
        </w:numPr>
        <w:spacing w:after="0" w:line="240" w:lineRule="auto"/>
        <w:jc w:val="both"/>
        <w:rPr>
          <w:noProof/>
        </w:rPr>
      </w:pPr>
      <w:r>
        <w:rPr>
          <w:noProof/>
        </w:rPr>
        <w:t>tiekėjų ir klientų duomenų baz</w:t>
      </w:r>
      <w:r w:rsidR="00EE5035">
        <w:rPr>
          <w:noProof/>
        </w:rPr>
        <w:t>ę</w:t>
      </w:r>
      <w:r>
        <w:rPr>
          <w:noProof/>
        </w:rPr>
        <w:t>;</w:t>
      </w:r>
    </w:p>
    <w:p w14:paraId="1486E84D" w14:textId="65CABAB6" w:rsidR="00365950" w:rsidRDefault="00365950" w:rsidP="00365950">
      <w:pPr>
        <w:pStyle w:val="ListParagraph"/>
        <w:numPr>
          <w:ilvl w:val="0"/>
          <w:numId w:val="7"/>
        </w:numPr>
        <w:spacing w:after="0" w:line="240" w:lineRule="auto"/>
        <w:jc w:val="both"/>
        <w:rPr>
          <w:noProof/>
        </w:rPr>
      </w:pPr>
      <w:r>
        <w:rPr>
          <w:noProof/>
        </w:rPr>
        <w:t>technin</w:t>
      </w:r>
      <w:r w:rsidR="00EE5035">
        <w:rPr>
          <w:noProof/>
        </w:rPr>
        <w:t>ę</w:t>
      </w:r>
      <w:r>
        <w:rPr>
          <w:noProof/>
        </w:rPr>
        <w:t xml:space="preserve"> informacij</w:t>
      </w:r>
      <w:r w:rsidR="00EE5035">
        <w:rPr>
          <w:noProof/>
        </w:rPr>
        <w:t>ą</w:t>
      </w:r>
      <w:r>
        <w:rPr>
          <w:noProof/>
        </w:rPr>
        <w:t xml:space="preserve"> apie produktus ir teikiamas paslaugas;</w:t>
      </w:r>
    </w:p>
    <w:p w14:paraId="168A9436" w14:textId="0E2FBF9E" w:rsidR="00365950" w:rsidRDefault="00365950" w:rsidP="00365950">
      <w:pPr>
        <w:pStyle w:val="ListParagraph"/>
        <w:numPr>
          <w:ilvl w:val="0"/>
          <w:numId w:val="7"/>
        </w:numPr>
        <w:spacing w:after="0" w:line="240" w:lineRule="auto"/>
        <w:jc w:val="both"/>
        <w:rPr>
          <w:noProof/>
        </w:rPr>
      </w:pPr>
      <w:r>
        <w:rPr>
          <w:noProof/>
        </w:rPr>
        <w:t>technologij</w:t>
      </w:r>
      <w:r w:rsidR="00596EE0">
        <w:rPr>
          <w:noProof/>
        </w:rPr>
        <w:t>o</w:t>
      </w:r>
      <w:r>
        <w:rPr>
          <w:noProof/>
        </w:rPr>
        <w:t>s ir gamybos proces</w:t>
      </w:r>
      <w:r w:rsidR="00174F46">
        <w:rPr>
          <w:noProof/>
        </w:rPr>
        <w:t>us</w:t>
      </w:r>
      <w:r>
        <w:rPr>
          <w:noProof/>
        </w:rPr>
        <w:t>;</w:t>
      </w:r>
    </w:p>
    <w:p w14:paraId="398A708F" w14:textId="6B4E9373" w:rsidR="00365950" w:rsidRDefault="00365950" w:rsidP="00365950">
      <w:pPr>
        <w:pStyle w:val="ListParagraph"/>
        <w:numPr>
          <w:ilvl w:val="0"/>
          <w:numId w:val="7"/>
        </w:numPr>
        <w:spacing w:after="0" w:line="240" w:lineRule="auto"/>
        <w:jc w:val="both"/>
        <w:rPr>
          <w:noProof/>
        </w:rPr>
      </w:pPr>
      <w:r>
        <w:rPr>
          <w:noProof/>
        </w:rPr>
        <w:t>verslo strategij</w:t>
      </w:r>
      <w:r w:rsidR="00174F46">
        <w:rPr>
          <w:noProof/>
        </w:rPr>
        <w:t>ą</w:t>
      </w:r>
      <w:r>
        <w:rPr>
          <w:noProof/>
        </w:rPr>
        <w:t>;</w:t>
      </w:r>
    </w:p>
    <w:p w14:paraId="2F006E5F" w14:textId="0EF769A4" w:rsidR="00365950" w:rsidRDefault="00365950" w:rsidP="00365950">
      <w:pPr>
        <w:pStyle w:val="ListParagraph"/>
        <w:numPr>
          <w:ilvl w:val="0"/>
          <w:numId w:val="7"/>
        </w:numPr>
        <w:spacing w:after="0" w:line="240" w:lineRule="auto"/>
        <w:jc w:val="both"/>
        <w:rPr>
          <w:noProof/>
        </w:rPr>
      </w:pPr>
      <w:r>
        <w:rPr>
          <w:noProof/>
        </w:rPr>
        <w:t>finansini</w:t>
      </w:r>
      <w:r w:rsidR="00174F46">
        <w:rPr>
          <w:noProof/>
        </w:rPr>
        <w:t>us</w:t>
      </w:r>
      <w:r>
        <w:rPr>
          <w:noProof/>
        </w:rPr>
        <w:t xml:space="preserve"> duomen</w:t>
      </w:r>
      <w:r w:rsidR="00174F46">
        <w:rPr>
          <w:noProof/>
        </w:rPr>
        <w:t>i</w:t>
      </w:r>
      <w:r>
        <w:rPr>
          <w:noProof/>
        </w:rPr>
        <w:t>s;</w:t>
      </w:r>
    </w:p>
    <w:p w14:paraId="3E96F666" w14:textId="407140AE" w:rsidR="00365950" w:rsidRDefault="00365950" w:rsidP="00365950">
      <w:pPr>
        <w:pStyle w:val="ListParagraph"/>
        <w:numPr>
          <w:ilvl w:val="0"/>
          <w:numId w:val="7"/>
        </w:numPr>
        <w:spacing w:after="0" w:line="240" w:lineRule="auto"/>
        <w:jc w:val="both"/>
        <w:rPr>
          <w:noProof/>
        </w:rPr>
      </w:pPr>
      <w:r>
        <w:rPr>
          <w:noProof/>
        </w:rPr>
        <w:t>gamybos sąnaud</w:t>
      </w:r>
      <w:r w:rsidR="00174F46">
        <w:rPr>
          <w:noProof/>
        </w:rPr>
        <w:t>a</w:t>
      </w:r>
      <w:r>
        <w:rPr>
          <w:noProof/>
        </w:rPr>
        <w:t>s;</w:t>
      </w:r>
    </w:p>
    <w:p w14:paraId="40777043" w14:textId="008F31EB" w:rsidR="00365950" w:rsidRDefault="00365950" w:rsidP="00365950">
      <w:pPr>
        <w:pStyle w:val="ListParagraph"/>
        <w:numPr>
          <w:ilvl w:val="0"/>
          <w:numId w:val="7"/>
        </w:numPr>
        <w:spacing w:after="0" w:line="240" w:lineRule="auto"/>
        <w:jc w:val="both"/>
        <w:rPr>
          <w:noProof/>
        </w:rPr>
      </w:pPr>
      <w:r>
        <w:rPr>
          <w:noProof/>
        </w:rPr>
        <w:t>siūlom</w:t>
      </w:r>
      <w:r w:rsidR="00174F46">
        <w:rPr>
          <w:noProof/>
        </w:rPr>
        <w:t>us</w:t>
      </w:r>
      <w:r>
        <w:rPr>
          <w:noProof/>
        </w:rPr>
        <w:t xml:space="preserve"> įsigijim</w:t>
      </w:r>
      <w:r w:rsidR="00174F46">
        <w:rPr>
          <w:noProof/>
        </w:rPr>
        <w:t>us</w:t>
      </w:r>
      <w:r>
        <w:rPr>
          <w:noProof/>
        </w:rPr>
        <w:t xml:space="preserve"> arba galim</w:t>
      </w:r>
      <w:r w:rsidR="00174F46">
        <w:rPr>
          <w:noProof/>
        </w:rPr>
        <w:t>a</w:t>
      </w:r>
      <w:r>
        <w:rPr>
          <w:noProof/>
        </w:rPr>
        <w:t>s investicij</w:t>
      </w:r>
      <w:r w:rsidR="00174F46">
        <w:rPr>
          <w:noProof/>
        </w:rPr>
        <w:t>a</w:t>
      </w:r>
      <w:r>
        <w:rPr>
          <w:noProof/>
        </w:rPr>
        <w:t>s;</w:t>
      </w:r>
    </w:p>
    <w:p w14:paraId="411A7F93" w14:textId="22B2E2E1" w:rsidR="00365950" w:rsidRDefault="00365950" w:rsidP="00365950">
      <w:pPr>
        <w:pStyle w:val="ListParagraph"/>
        <w:numPr>
          <w:ilvl w:val="0"/>
          <w:numId w:val="7"/>
        </w:numPr>
        <w:spacing w:after="0" w:line="240" w:lineRule="auto"/>
        <w:jc w:val="both"/>
        <w:rPr>
          <w:noProof/>
        </w:rPr>
      </w:pPr>
      <w:r>
        <w:rPr>
          <w:noProof/>
        </w:rPr>
        <w:t>reikšming</w:t>
      </w:r>
      <w:r w:rsidR="00174F46">
        <w:rPr>
          <w:noProof/>
        </w:rPr>
        <w:t>o</w:t>
      </w:r>
      <w:r>
        <w:rPr>
          <w:noProof/>
        </w:rPr>
        <w:t>s sutarties praradim</w:t>
      </w:r>
      <w:r w:rsidR="00174F46">
        <w:rPr>
          <w:noProof/>
        </w:rPr>
        <w:t>ą</w:t>
      </w:r>
      <w:r>
        <w:rPr>
          <w:noProof/>
        </w:rPr>
        <w:t xml:space="preserve"> arba </w:t>
      </w:r>
      <w:r w:rsidR="00174F46">
        <w:rPr>
          <w:noProof/>
        </w:rPr>
        <w:t>pasirašymą</w:t>
      </w:r>
      <w:r>
        <w:rPr>
          <w:noProof/>
        </w:rPr>
        <w:t>;</w:t>
      </w:r>
    </w:p>
    <w:p w14:paraId="6AA666CA" w14:textId="4327A650" w:rsidR="00365950" w:rsidRDefault="00365950" w:rsidP="00365950">
      <w:pPr>
        <w:pStyle w:val="ListParagraph"/>
        <w:numPr>
          <w:ilvl w:val="0"/>
          <w:numId w:val="7"/>
        </w:numPr>
        <w:spacing w:after="0" w:line="240" w:lineRule="auto"/>
        <w:jc w:val="both"/>
        <w:rPr>
          <w:noProof/>
        </w:rPr>
      </w:pPr>
      <w:r>
        <w:rPr>
          <w:noProof/>
        </w:rPr>
        <w:t>galim</w:t>
      </w:r>
      <w:r w:rsidR="00174F46">
        <w:rPr>
          <w:noProof/>
        </w:rPr>
        <w:t>us</w:t>
      </w:r>
      <w:r>
        <w:rPr>
          <w:noProof/>
        </w:rPr>
        <w:t xml:space="preserve"> ginč</w:t>
      </w:r>
      <w:r w:rsidR="00174F46">
        <w:rPr>
          <w:noProof/>
        </w:rPr>
        <w:t>us</w:t>
      </w:r>
      <w:r>
        <w:rPr>
          <w:noProof/>
        </w:rPr>
        <w:t xml:space="preserve"> ir administracin</w:t>
      </w:r>
      <w:r w:rsidR="00174F46">
        <w:rPr>
          <w:noProof/>
        </w:rPr>
        <w:t>e</w:t>
      </w:r>
      <w:r>
        <w:rPr>
          <w:noProof/>
        </w:rPr>
        <w:t>s byl</w:t>
      </w:r>
      <w:r w:rsidR="00174F46">
        <w:rPr>
          <w:noProof/>
        </w:rPr>
        <w:t>a</w:t>
      </w:r>
      <w:r>
        <w:rPr>
          <w:noProof/>
        </w:rPr>
        <w:t>s.</w:t>
      </w:r>
    </w:p>
    <w:p w14:paraId="1E65E8BD" w14:textId="469E6FC7" w:rsidR="00365950" w:rsidRDefault="00365950" w:rsidP="00365950">
      <w:pPr>
        <w:spacing w:after="0" w:line="240" w:lineRule="auto"/>
        <w:jc w:val="both"/>
        <w:rPr>
          <w:noProof/>
        </w:rPr>
      </w:pPr>
    </w:p>
    <w:p w14:paraId="47330C52" w14:textId="42395924" w:rsidR="00365950" w:rsidRDefault="00365950" w:rsidP="00365950">
      <w:pPr>
        <w:spacing w:after="0" w:line="240" w:lineRule="auto"/>
        <w:jc w:val="both"/>
        <w:rPr>
          <w:noProof/>
        </w:rPr>
      </w:pPr>
      <w:r w:rsidRPr="00365950">
        <w:rPr>
          <w:noProof/>
        </w:rPr>
        <w:t xml:space="preserve">Prieš atskleisdamas neskelbtiną informaciją trečiosioms šalims, darbuotojas turi kreiptis į </w:t>
      </w:r>
      <w:r w:rsidR="00596EE0">
        <w:rPr>
          <w:noProof/>
        </w:rPr>
        <w:t>f</w:t>
      </w:r>
      <w:r w:rsidRPr="00365950">
        <w:rPr>
          <w:noProof/>
        </w:rPr>
        <w:t xml:space="preserve">inansų skyrių dėl konfidencialumo įsipareigojimų ir (arba) dėl konkrečių duomenų apsaugos priemonių taikymo – </w:t>
      </w:r>
      <w:r w:rsidR="00207C78">
        <w:rPr>
          <w:noProof/>
        </w:rPr>
        <w:t xml:space="preserve">į </w:t>
      </w:r>
      <w:r w:rsidRPr="00365950">
        <w:rPr>
          <w:noProof/>
        </w:rPr>
        <w:t xml:space="preserve">IT </w:t>
      </w:r>
      <w:r w:rsidR="00207C78" w:rsidRPr="00365950">
        <w:rPr>
          <w:noProof/>
        </w:rPr>
        <w:t>skyrių</w:t>
      </w:r>
      <w:r w:rsidRPr="00365950">
        <w:rPr>
          <w:noProof/>
        </w:rPr>
        <w:t>.</w:t>
      </w:r>
      <w:r w:rsidR="00207C78">
        <w:rPr>
          <w:noProof/>
        </w:rPr>
        <w:t xml:space="preserve"> </w:t>
      </w:r>
    </w:p>
    <w:p w14:paraId="4F972CBF" w14:textId="759C8D20" w:rsidR="00365950" w:rsidRDefault="00365950" w:rsidP="00365950">
      <w:pPr>
        <w:spacing w:after="0" w:line="240" w:lineRule="auto"/>
        <w:jc w:val="both"/>
        <w:rPr>
          <w:noProof/>
        </w:rPr>
      </w:pPr>
    </w:p>
    <w:p w14:paraId="11DEFA7E" w14:textId="14BEC0ED" w:rsidR="00365950" w:rsidRDefault="00365950" w:rsidP="00365950">
      <w:pPr>
        <w:spacing w:after="0" w:line="240" w:lineRule="auto"/>
        <w:jc w:val="both"/>
        <w:rPr>
          <w:noProof/>
        </w:rPr>
      </w:pPr>
      <w:r w:rsidRPr="00365950">
        <w:rPr>
          <w:noProof/>
        </w:rPr>
        <w:t>Darbuotojas negali atskleisti jokios aukščiau nurodytos informacijos savo šeimai ir draugams. Jis</w:t>
      </w:r>
      <w:r w:rsidR="00207C78">
        <w:rPr>
          <w:noProof/>
        </w:rPr>
        <w:t>/ji</w:t>
      </w:r>
      <w:r w:rsidRPr="00365950">
        <w:rPr>
          <w:noProof/>
        </w:rPr>
        <w:t xml:space="preserve"> niekada nepalieka be priežiūros </w:t>
      </w:r>
      <w:r w:rsidR="00207C78">
        <w:rPr>
          <w:noProof/>
        </w:rPr>
        <w:t xml:space="preserve">dokumentų </w:t>
      </w:r>
      <w:r w:rsidRPr="00365950">
        <w:rPr>
          <w:noProof/>
        </w:rPr>
        <w:t>savo darbo viet</w:t>
      </w:r>
      <w:r w:rsidR="00207C78">
        <w:rPr>
          <w:noProof/>
        </w:rPr>
        <w:t>oje</w:t>
      </w:r>
      <w:r w:rsidRPr="00365950">
        <w:rPr>
          <w:noProof/>
        </w:rPr>
        <w:t xml:space="preserve"> (</w:t>
      </w:r>
      <w:r w:rsidR="00207C78">
        <w:rPr>
          <w:noProof/>
        </w:rPr>
        <w:t xml:space="preserve">paliktų ant </w:t>
      </w:r>
      <w:r w:rsidRPr="00365950">
        <w:rPr>
          <w:noProof/>
        </w:rPr>
        <w:t>stal</w:t>
      </w:r>
      <w:r w:rsidR="00207C78">
        <w:rPr>
          <w:noProof/>
        </w:rPr>
        <w:t>ų</w:t>
      </w:r>
      <w:r w:rsidRPr="00365950">
        <w:rPr>
          <w:noProof/>
        </w:rPr>
        <w:t>, kėd</w:t>
      </w:r>
      <w:r w:rsidR="00207C78">
        <w:rPr>
          <w:noProof/>
        </w:rPr>
        <w:t>žių</w:t>
      </w:r>
      <w:r w:rsidRPr="00365950">
        <w:rPr>
          <w:noProof/>
        </w:rPr>
        <w:t>, lentyn</w:t>
      </w:r>
      <w:r w:rsidR="00207C78">
        <w:rPr>
          <w:noProof/>
        </w:rPr>
        <w:t>ų</w:t>
      </w:r>
      <w:r w:rsidRPr="00365950">
        <w:rPr>
          <w:noProof/>
        </w:rPr>
        <w:t>, spintel</w:t>
      </w:r>
      <w:r w:rsidR="00207C78">
        <w:rPr>
          <w:noProof/>
        </w:rPr>
        <w:t>ių</w:t>
      </w:r>
      <w:r w:rsidRPr="00365950">
        <w:rPr>
          <w:noProof/>
        </w:rPr>
        <w:t xml:space="preserve"> ir pan.), iš kurių gali būti </w:t>
      </w:r>
      <w:r w:rsidR="00207C78">
        <w:rPr>
          <w:noProof/>
        </w:rPr>
        <w:t>gauti</w:t>
      </w:r>
      <w:r w:rsidRPr="00365950">
        <w:rPr>
          <w:noProof/>
        </w:rPr>
        <w:t xml:space="preserve"> jautrūs duomenys.</w:t>
      </w:r>
    </w:p>
    <w:p w14:paraId="4BF7E3B3" w14:textId="7FE72E47" w:rsidR="00365950" w:rsidRDefault="00365950" w:rsidP="00365950">
      <w:pPr>
        <w:spacing w:after="0" w:line="240" w:lineRule="auto"/>
        <w:jc w:val="both"/>
        <w:rPr>
          <w:noProof/>
        </w:rPr>
      </w:pPr>
    </w:p>
    <w:p w14:paraId="62E75B58" w14:textId="4A18C010" w:rsidR="00365950" w:rsidRDefault="00365950" w:rsidP="00365950">
      <w:pPr>
        <w:spacing w:after="0" w:line="240" w:lineRule="auto"/>
        <w:jc w:val="both"/>
        <w:rPr>
          <w:noProof/>
        </w:rPr>
      </w:pPr>
      <w:r w:rsidRPr="00365950">
        <w:rPr>
          <w:noProof/>
        </w:rPr>
        <w:t>Informacija apie atlyginimus yra kiekvieno asmeninis reikalas ir darbuotojas negali</w:t>
      </w:r>
      <w:r w:rsidR="00260559">
        <w:rPr>
          <w:noProof/>
        </w:rPr>
        <w:t xml:space="preserve"> ja</w:t>
      </w:r>
      <w:r w:rsidRPr="00365950">
        <w:rPr>
          <w:noProof/>
        </w:rPr>
        <w:t xml:space="preserve"> dalytis su kolegomis darbo vietoje. Šios taisyklės pažeidimas bus traktuojamas kaip šiurkštus darbo pareigų pažeidimas.</w:t>
      </w:r>
    </w:p>
    <w:p w14:paraId="5BC515C3" w14:textId="32E0C7D6" w:rsidR="00365950" w:rsidRDefault="00365950" w:rsidP="00365950">
      <w:pPr>
        <w:spacing w:after="0" w:line="240" w:lineRule="auto"/>
        <w:jc w:val="both"/>
        <w:rPr>
          <w:noProof/>
        </w:rPr>
      </w:pPr>
    </w:p>
    <w:p w14:paraId="745F2917" w14:textId="399B4DB5" w:rsidR="00365950" w:rsidRDefault="00365950" w:rsidP="00365950">
      <w:pPr>
        <w:spacing w:after="0" w:line="240" w:lineRule="auto"/>
        <w:jc w:val="both"/>
        <w:rPr>
          <w:noProof/>
        </w:rPr>
      </w:pPr>
      <w:r w:rsidRPr="00365950">
        <w:rPr>
          <w:noProof/>
        </w:rPr>
        <w:lastRenderedPageBreak/>
        <w:t>Viešai bendraudamas darbuotojas turi būti atsargus. Buvusiems darbuotojams taip pat taikomi saugomos informacijos apie Bendrovę naudojimo ir atskleidimo apribojimai.</w:t>
      </w:r>
    </w:p>
    <w:p w14:paraId="1600F67E" w14:textId="3DFCFC2B" w:rsidR="00365950" w:rsidRDefault="00365950" w:rsidP="00365950">
      <w:pPr>
        <w:spacing w:after="0" w:line="240" w:lineRule="auto"/>
        <w:jc w:val="both"/>
        <w:rPr>
          <w:noProof/>
        </w:rPr>
      </w:pPr>
    </w:p>
    <w:p w14:paraId="2D62C089" w14:textId="0860E685" w:rsidR="00365950" w:rsidRDefault="00412AFF" w:rsidP="00365950">
      <w:pPr>
        <w:spacing w:after="0" w:line="240" w:lineRule="auto"/>
        <w:jc w:val="both"/>
        <w:rPr>
          <w:noProof/>
        </w:rPr>
      </w:pPr>
      <w:r w:rsidRPr="00412AFF">
        <w:rPr>
          <w:noProof/>
        </w:rPr>
        <w:t>Įrašai ir duomenys, įskaitant elektroninius failus ir el</w:t>
      </w:r>
      <w:r w:rsidR="00207C78">
        <w:rPr>
          <w:noProof/>
        </w:rPr>
        <w:t>ektroninius</w:t>
      </w:r>
      <w:r w:rsidRPr="00412AFF">
        <w:rPr>
          <w:noProof/>
        </w:rPr>
        <w:t xml:space="preserve"> laiškus, turi būti saugomi tiek, kiek reikalaujama pagal galiojančius įstatymus. Tuo atveju, kai vyksta arba numatomas teisminis ginčas arba kompetentinga vyriausybės institucija atlieka patikrinimą, tokie įrašai ir duomenys turi būti saugomi bet kokį būtiną laikotarpį.</w:t>
      </w:r>
    </w:p>
    <w:p w14:paraId="31C52A4C" w14:textId="73F4800C" w:rsidR="00412AFF" w:rsidRDefault="00412AFF" w:rsidP="00365950">
      <w:pPr>
        <w:spacing w:after="0" w:line="240" w:lineRule="auto"/>
        <w:jc w:val="both"/>
        <w:rPr>
          <w:noProof/>
        </w:rPr>
      </w:pPr>
    </w:p>
    <w:p w14:paraId="05E12F6B" w14:textId="4AC975C2" w:rsidR="00412AFF" w:rsidRDefault="00412AFF" w:rsidP="00412AFF">
      <w:pPr>
        <w:pStyle w:val="ListParagraph"/>
        <w:numPr>
          <w:ilvl w:val="1"/>
          <w:numId w:val="2"/>
        </w:numPr>
        <w:spacing w:after="0" w:line="240" w:lineRule="auto"/>
        <w:ind w:left="360"/>
        <w:jc w:val="both"/>
        <w:rPr>
          <w:noProof/>
        </w:rPr>
      </w:pPr>
      <w:r w:rsidRPr="00412AFF">
        <w:rPr>
          <w:noProof/>
        </w:rPr>
        <w:t>Kovos su kyšininkavimu ir korupcija priemonės, dovanų taisyklės, AML</w:t>
      </w:r>
    </w:p>
    <w:p w14:paraId="3DE9BB76" w14:textId="0AB3E05A" w:rsidR="00412AFF" w:rsidRDefault="00412AFF" w:rsidP="00412AFF">
      <w:pPr>
        <w:spacing w:after="0" w:line="240" w:lineRule="auto"/>
        <w:jc w:val="both"/>
        <w:rPr>
          <w:noProof/>
        </w:rPr>
      </w:pPr>
    </w:p>
    <w:p w14:paraId="31B288C1" w14:textId="1A02D204" w:rsidR="00412AFF" w:rsidRDefault="00412AFF" w:rsidP="00412AFF">
      <w:pPr>
        <w:spacing w:after="0" w:line="240" w:lineRule="auto"/>
        <w:jc w:val="both"/>
        <w:rPr>
          <w:noProof/>
        </w:rPr>
      </w:pPr>
      <w:r w:rsidRPr="00412AFF">
        <w:rPr>
          <w:noProof/>
        </w:rPr>
        <w:t>Bendrovė laikosi nulinės tolerancijos kyšininkavimui ir korupcijai. Todėl Kodeksas nustato aiškias dovanų iš trečiųjų šalių teikimo ir priėmimo taisykles.</w:t>
      </w:r>
    </w:p>
    <w:p w14:paraId="793F973A" w14:textId="1799799E" w:rsidR="00412AFF" w:rsidRDefault="00412AFF" w:rsidP="00412AFF">
      <w:pPr>
        <w:spacing w:after="0" w:line="240" w:lineRule="auto"/>
        <w:jc w:val="both"/>
        <w:rPr>
          <w:noProof/>
        </w:rPr>
      </w:pPr>
    </w:p>
    <w:p w14:paraId="75DB6B73" w14:textId="09B4F35B" w:rsidR="00412AFF" w:rsidRDefault="003506CF" w:rsidP="00A86391">
      <w:pPr>
        <w:pStyle w:val="ListParagraph"/>
        <w:numPr>
          <w:ilvl w:val="0"/>
          <w:numId w:val="8"/>
        </w:numPr>
        <w:spacing w:after="0" w:line="240" w:lineRule="auto"/>
        <w:jc w:val="both"/>
        <w:rPr>
          <w:noProof/>
        </w:rPr>
      </w:pPr>
      <w:r w:rsidRPr="003506CF">
        <w:rPr>
          <w:noProof/>
        </w:rPr>
        <w:t>Dovanos – tai bet kokie apčiuopiami daiktai, suteiktas svetingumas (kvietimas į pietus ar socialinį renginį), piniginiai įnašai ir kiti nemokami privalumai.</w:t>
      </w:r>
    </w:p>
    <w:p w14:paraId="7DE8B1B0" w14:textId="344506DF" w:rsidR="003506CF" w:rsidRDefault="003506CF" w:rsidP="00A86391">
      <w:pPr>
        <w:pStyle w:val="ListParagraph"/>
        <w:numPr>
          <w:ilvl w:val="0"/>
          <w:numId w:val="8"/>
        </w:numPr>
        <w:spacing w:after="0" w:line="240" w:lineRule="auto"/>
        <w:jc w:val="both"/>
        <w:rPr>
          <w:noProof/>
        </w:rPr>
      </w:pPr>
      <w:r w:rsidRPr="003506CF">
        <w:rPr>
          <w:noProof/>
        </w:rPr>
        <w:t>Kyšis – tai dovana, pasiūlyta, pažadėta ar duota, siekiant gauti naudos sau ar kitam asmeniui (pvz., verslo, sutartinės ar asmeninės naudos). Kyšio siūlymas, žadėjimas, davimas ar reikalavimas, sutikimas gauti ar priimti kyšį yra įstatymuose apibrėžti nusikaltimai. Už juos baudžiamojon atsakomybėn gali būti traukiami tiek fiziniai, tiek juridiniai asmenys.</w:t>
      </w:r>
    </w:p>
    <w:p w14:paraId="57257B8B" w14:textId="540157DD" w:rsidR="003506CF" w:rsidRDefault="003506CF" w:rsidP="00412AFF">
      <w:pPr>
        <w:spacing w:after="0" w:line="240" w:lineRule="auto"/>
        <w:jc w:val="both"/>
        <w:rPr>
          <w:noProof/>
        </w:rPr>
      </w:pPr>
    </w:p>
    <w:p w14:paraId="1CF62764" w14:textId="520C006B" w:rsidR="00A86391" w:rsidRDefault="00A86391" w:rsidP="00260559">
      <w:pPr>
        <w:spacing w:after="0" w:line="240" w:lineRule="auto"/>
        <w:jc w:val="both"/>
        <w:rPr>
          <w:noProof/>
        </w:rPr>
      </w:pPr>
      <w:r w:rsidRPr="00A86391">
        <w:rPr>
          <w:noProof/>
        </w:rPr>
        <w:t>Darbuotojai negali tiesiogiai ar netiesiogiai reikalauti ar priimti bet kokio mokėjimo ar atlygio, kuris gali paskatinti juos elgtis priešingai jiems paskirtoms pareigoms ir prieštarau</w:t>
      </w:r>
      <w:r w:rsidR="00465171">
        <w:rPr>
          <w:noProof/>
        </w:rPr>
        <w:t>jant</w:t>
      </w:r>
      <w:r w:rsidRPr="00A86391">
        <w:rPr>
          <w:noProof/>
        </w:rPr>
        <w:t xml:space="preserve"> įstatymams.</w:t>
      </w:r>
      <w:r>
        <w:rPr>
          <w:noProof/>
        </w:rPr>
        <w:t xml:space="preserve"> Kyšiai ir </w:t>
      </w:r>
      <w:r w:rsidR="00753DFE">
        <w:rPr>
          <w:noProof/>
        </w:rPr>
        <w:t>lengvatos</w:t>
      </w:r>
      <w:r>
        <w:rPr>
          <w:noProof/>
        </w:rPr>
        <w:t xml:space="preserve"> darbuotojams yra griežtai draudžiami ir negali būti siūlomi trečiosioms šalims. Dovanos ir</w:t>
      </w:r>
    </w:p>
    <w:p w14:paraId="5294A75B" w14:textId="77940B60" w:rsidR="003506CF" w:rsidRDefault="00A86391" w:rsidP="00260559">
      <w:pPr>
        <w:spacing w:after="0" w:line="240" w:lineRule="auto"/>
        <w:jc w:val="both"/>
        <w:rPr>
          <w:noProof/>
        </w:rPr>
      </w:pPr>
      <w:r>
        <w:rPr>
          <w:noProof/>
        </w:rPr>
        <w:t xml:space="preserve">reklaminės prekės gali būti dovanojamos klientams, tiekėjams, konsultantams, pardavėjams ar kitiems klientams tik tuo atveju, jei jos </w:t>
      </w:r>
      <w:r w:rsidR="00465171">
        <w:rPr>
          <w:noProof/>
        </w:rPr>
        <w:t>neperžengia</w:t>
      </w:r>
      <w:r>
        <w:rPr>
          <w:noProof/>
        </w:rPr>
        <w:t xml:space="preserve"> įprasto mandagumo ir turi simbolinę vertę.</w:t>
      </w:r>
    </w:p>
    <w:p w14:paraId="190877EE" w14:textId="74EDAF30" w:rsidR="00A86391" w:rsidRDefault="00A86391" w:rsidP="00A86391">
      <w:pPr>
        <w:spacing w:after="0" w:line="240" w:lineRule="auto"/>
        <w:jc w:val="both"/>
        <w:rPr>
          <w:noProof/>
        </w:rPr>
      </w:pPr>
    </w:p>
    <w:p w14:paraId="5D66BA73" w14:textId="7EB2BA9B" w:rsidR="00A86391" w:rsidRDefault="00A86391" w:rsidP="00A86391">
      <w:pPr>
        <w:spacing w:after="0" w:line="240" w:lineRule="auto"/>
        <w:jc w:val="both"/>
        <w:rPr>
          <w:noProof/>
        </w:rPr>
      </w:pPr>
      <w:r w:rsidRPr="00A86391">
        <w:rPr>
          <w:noProof/>
        </w:rPr>
        <w:t>Dovanų teikimo ir gavimo taisyklės:</w:t>
      </w:r>
    </w:p>
    <w:p w14:paraId="29ADBCED" w14:textId="0D861464" w:rsidR="00A86391" w:rsidRDefault="00A86391" w:rsidP="00A86391">
      <w:pPr>
        <w:spacing w:after="0" w:line="240" w:lineRule="auto"/>
        <w:jc w:val="both"/>
        <w:rPr>
          <w:noProof/>
        </w:rPr>
      </w:pPr>
    </w:p>
    <w:p w14:paraId="54293817" w14:textId="77777777" w:rsidR="00A86391" w:rsidRDefault="00A86391" w:rsidP="00C00364">
      <w:pPr>
        <w:pStyle w:val="ListParagraph"/>
        <w:numPr>
          <w:ilvl w:val="0"/>
          <w:numId w:val="9"/>
        </w:numPr>
        <w:spacing w:after="0" w:line="240" w:lineRule="auto"/>
        <w:jc w:val="both"/>
        <w:rPr>
          <w:noProof/>
        </w:rPr>
      </w:pPr>
      <w:r>
        <w:rPr>
          <w:noProof/>
        </w:rPr>
        <w:t>Darbuotojas gali duoti ar priimti tik tokią dovaną, kuri akivaizdžiai nėra kyšis – pavyzdžiui, kvietimą į protingos vertės verslo pietus.</w:t>
      </w:r>
    </w:p>
    <w:p w14:paraId="6BC8F47A" w14:textId="45257251" w:rsidR="00A86391" w:rsidRDefault="00A86391" w:rsidP="00C00364">
      <w:pPr>
        <w:pStyle w:val="ListParagraph"/>
        <w:numPr>
          <w:ilvl w:val="0"/>
          <w:numId w:val="9"/>
        </w:numPr>
        <w:spacing w:after="0" w:line="240" w:lineRule="auto"/>
        <w:jc w:val="both"/>
        <w:rPr>
          <w:noProof/>
        </w:rPr>
      </w:pPr>
      <w:r>
        <w:rPr>
          <w:noProof/>
        </w:rPr>
        <w:t xml:space="preserve">Dovanų teikimas ar priėmimas atitinka įstatymus ir vietinius papročius (pvz., </w:t>
      </w:r>
      <w:r w:rsidR="00753DFE">
        <w:rPr>
          <w:noProof/>
        </w:rPr>
        <w:t>racionalios</w:t>
      </w:r>
      <w:r>
        <w:rPr>
          <w:noProof/>
        </w:rPr>
        <w:t xml:space="preserve"> dovanos gimtadienio ir kitų sukakčių, Kalėdų ar kitų reikšmingų renginių proga, kvietimai į partnerio vakarėlį, su darbu susijusį edukacinį renginį ir pan.).</w:t>
      </w:r>
    </w:p>
    <w:p w14:paraId="0724E7D1" w14:textId="2157102A" w:rsidR="00A86391" w:rsidRDefault="00A86391" w:rsidP="00C00364">
      <w:pPr>
        <w:pStyle w:val="ListParagraph"/>
        <w:numPr>
          <w:ilvl w:val="0"/>
          <w:numId w:val="9"/>
        </w:numPr>
        <w:spacing w:after="0" w:line="240" w:lineRule="auto"/>
        <w:jc w:val="both"/>
        <w:rPr>
          <w:noProof/>
        </w:rPr>
      </w:pPr>
      <w:r>
        <w:rPr>
          <w:noProof/>
        </w:rPr>
        <w:t xml:space="preserve">Dovanos yra </w:t>
      </w:r>
      <w:r w:rsidR="00753DFE">
        <w:rPr>
          <w:noProof/>
        </w:rPr>
        <w:t>nedidelės</w:t>
      </w:r>
      <w:r>
        <w:rPr>
          <w:noProof/>
        </w:rPr>
        <w:t xml:space="preserve"> vertės ir dažnumo.</w:t>
      </w:r>
    </w:p>
    <w:p w14:paraId="2DDDF127" w14:textId="77777777" w:rsidR="00A86391" w:rsidRDefault="00A86391" w:rsidP="00C00364">
      <w:pPr>
        <w:pStyle w:val="ListParagraph"/>
        <w:numPr>
          <w:ilvl w:val="0"/>
          <w:numId w:val="9"/>
        </w:numPr>
        <w:spacing w:after="0" w:line="240" w:lineRule="auto"/>
        <w:jc w:val="both"/>
        <w:rPr>
          <w:noProof/>
        </w:rPr>
      </w:pPr>
      <w:r>
        <w:rPr>
          <w:noProof/>
        </w:rPr>
        <w:t>Dovanos įteikiamos ir priimamos atvirai, šio Kodekso leidžiamomis ribomis, Darbdavio, o ne savo vardu.</w:t>
      </w:r>
    </w:p>
    <w:p w14:paraId="059C1686" w14:textId="622B7BA6" w:rsidR="00A86391" w:rsidRDefault="00A86391" w:rsidP="00C00364">
      <w:pPr>
        <w:pStyle w:val="ListParagraph"/>
        <w:numPr>
          <w:ilvl w:val="0"/>
          <w:numId w:val="9"/>
        </w:numPr>
        <w:spacing w:after="0" w:line="240" w:lineRule="auto"/>
        <w:jc w:val="both"/>
        <w:rPr>
          <w:noProof/>
        </w:rPr>
      </w:pPr>
      <w:r>
        <w:rPr>
          <w:noProof/>
        </w:rPr>
        <w:t>Draudžiama dovanoti ar priimti pinigines dovanas.</w:t>
      </w:r>
    </w:p>
    <w:p w14:paraId="393387A4" w14:textId="0178A66B" w:rsidR="00A86391" w:rsidRDefault="0038139E" w:rsidP="00C00364">
      <w:pPr>
        <w:pStyle w:val="ListParagraph"/>
        <w:numPr>
          <w:ilvl w:val="0"/>
          <w:numId w:val="9"/>
        </w:numPr>
        <w:spacing w:after="0" w:line="240" w:lineRule="auto"/>
        <w:jc w:val="both"/>
        <w:rPr>
          <w:noProof/>
        </w:rPr>
      </w:pPr>
      <w:r w:rsidRPr="0038139E">
        <w:rPr>
          <w:noProof/>
        </w:rPr>
        <w:t>Trečiojo asmens apmokamas komandiruotes darbuotojas gali pratęsti privačiais sumetimais savo lėšomis ir tik savo laisvalaikiu. Trečiojo asmens apmokamoje komandiruotėje šeimos nariams dalyvauti neleidžiama, jeigu šeimos nar</w:t>
      </w:r>
      <w:r w:rsidR="00260559">
        <w:rPr>
          <w:noProof/>
        </w:rPr>
        <w:t>iai</w:t>
      </w:r>
      <w:r w:rsidRPr="0038139E">
        <w:rPr>
          <w:noProof/>
        </w:rPr>
        <w:t xml:space="preserve"> neįrodo, kad visas komandiruotės išlaidas apmoka pat</w:t>
      </w:r>
      <w:r w:rsidR="00260559">
        <w:rPr>
          <w:noProof/>
        </w:rPr>
        <w:t>y</w:t>
      </w:r>
      <w:r w:rsidRPr="0038139E">
        <w:rPr>
          <w:noProof/>
        </w:rPr>
        <w:t>s.</w:t>
      </w:r>
    </w:p>
    <w:p w14:paraId="7C4D4F0E" w14:textId="3CDEB98F" w:rsidR="0038139E" w:rsidRDefault="0038139E" w:rsidP="00A86391">
      <w:pPr>
        <w:spacing w:after="0" w:line="240" w:lineRule="auto"/>
        <w:jc w:val="both"/>
        <w:rPr>
          <w:noProof/>
        </w:rPr>
      </w:pPr>
    </w:p>
    <w:p w14:paraId="478164F6" w14:textId="54549B88" w:rsidR="0038139E" w:rsidRDefault="006560FE" w:rsidP="00A86391">
      <w:pPr>
        <w:spacing w:after="0" w:line="240" w:lineRule="auto"/>
        <w:jc w:val="both"/>
        <w:rPr>
          <w:noProof/>
        </w:rPr>
      </w:pPr>
      <w:r w:rsidRPr="006560FE">
        <w:rPr>
          <w:noProof/>
        </w:rPr>
        <w:t xml:space="preserve">Dovanų </w:t>
      </w:r>
      <w:r w:rsidR="00753DFE">
        <w:rPr>
          <w:noProof/>
        </w:rPr>
        <w:t>registravimas</w:t>
      </w:r>
      <w:r w:rsidRPr="006560FE">
        <w:rPr>
          <w:noProof/>
        </w:rPr>
        <w:t xml:space="preserve"> ir tvirtinimas</w:t>
      </w:r>
    </w:p>
    <w:p w14:paraId="75821FA5" w14:textId="1C04F641" w:rsidR="006560FE" w:rsidRDefault="006560FE" w:rsidP="00A86391">
      <w:pPr>
        <w:spacing w:after="0" w:line="240" w:lineRule="auto"/>
        <w:jc w:val="both"/>
        <w:rPr>
          <w:noProof/>
        </w:rPr>
      </w:pPr>
    </w:p>
    <w:p w14:paraId="0567D217" w14:textId="500DD32C" w:rsidR="006560FE" w:rsidRDefault="00610B1A" w:rsidP="00A86391">
      <w:pPr>
        <w:spacing w:after="0" w:line="240" w:lineRule="auto"/>
        <w:jc w:val="both"/>
        <w:rPr>
          <w:noProof/>
        </w:rPr>
      </w:pPr>
      <w:r>
        <w:rPr>
          <w:noProof/>
        </w:rPr>
        <w:lastRenderedPageBreak/>
        <w:t>K</w:t>
      </w:r>
      <w:r w:rsidR="006560FE" w:rsidRPr="006560FE">
        <w:rPr>
          <w:noProof/>
        </w:rPr>
        <w:t>iekvien</w:t>
      </w:r>
      <w:r>
        <w:rPr>
          <w:noProof/>
        </w:rPr>
        <w:t>ame</w:t>
      </w:r>
      <w:r w:rsidR="006560FE" w:rsidRPr="006560FE">
        <w:rPr>
          <w:noProof/>
        </w:rPr>
        <w:t xml:space="preserve"> Darbdavio padalin</w:t>
      </w:r>
      <w:r>
        <w:rPr>
          <w:noProof/>
        </w:rPr>
        <w:t>yje</w:t>
      </w:r>
      <w:r w:rsidR="006560FE" w:rsidRPr="006560FE">
        <w:rPr>
          <w:noProof/>
        </w:rPr>
        <w:t xml:space="preserve"> atitinkamo vadovo įgaliotas darbuotojas turi vesti apskaitą, kurioje atitinkamo skyriaus darbuotojai privalo pranešti apie darbuotojo įteiktas ar gautas dovanas, kurių akivaizdi vertė viršija 500 CZK (išskyrus įprastus darbo pietus, vakarienes ir pan.).</w:t>
      </w:r>
    </w:p>
    <w:p w14:paraId="34B647F3" w14:textId="4FF2FF88" w:rsidR="006560FE" w:rsidRDefault="006560FE" w:rsidP="00A86391">
      <w:pPr>
        <w:spacing w:after="0" w:line="240" w:lineRule="auto"/>
        <w:jc w:val="both"/>
        <w:rPr>
          <w:noProof/>
        </w:rPr>
      </w:pPr>
    </w:p>
    <w:p w14:paraId="3841DE79" w14:textId="71C89F50" w:rsidR="006560FE" w:rsidRDefault="006560FE" w:rsidP="00A86391">
      <w:pPr>
        <w:spacing w:after="0" w:line="240" w:lineRule="auto"/>
        <w:jc w:val="both"/>
        <w:rPr>
          <w:noProof/>
        </w:rPr>
      </w:pPr>
      <w:r w:rsidRPr="006560FE">
        <w:rPr>
          <w:noProof/>
        </w:rPr>
        <w:t>Taip pat turi būti apskaitoma bet kokia darbuotojo atsisakyta dovana, neatsižvelgiant į jos vertę, įskaitant atsisakymo priežastį, ir apie pareigūnui įteiktas ar iš jo gautas dovanas, neatsižvelgiant į jų vertę.</w:t>
      </w:r>
    </w:p>
    <w:p w14:paraId="3894A1EB" w14:textId="391496E7" w:rsidR="006560FE" w:rsidRDefault="006560FE" w:rsidP="00A86391">
      <w:pPr>
        <w:spacing w:after="0" w:line="240" w:lineRule="auto"/>
        <w:jc w:val="both"/>
        <w:rPr>
          <w:noProof/>
        </w:rPr>
      </w:pPr>
    </w:p>
    <w:p w14:paraId="65EDF049" w14:textId="6AFA159F" w:rsidR="006560FE" w:rsidRDefault="003D5C6C" w:rsidP="00A86391">
      <w:pPr>
        <w:spacing w:after="0" w:line="240" w:lineRule="auto"/>
        <w:jc w:val="both"/>
        <w:rPr>
          <w:noProof/>
        </w:rPr>
      </w:pPr>
      <w:r w:rsidRPr="003D5C6C">
        <w:rPr>
          <w:noProof/>
        </w:rPr>
        <w:t xml:space="preserve">Dovanas, kurių vertė viršija 5000 CZK, turi iš anksto patvirtinti atitinkamas vadovas. Jei tai neįmanoma, darbuotojas turi gauti patvirtinimą vėliau. Jeigu atitinkamas vadovas darbuotojui neduoda sutikimo įteikti ar priimti </w:t>
      </w:r>
      <w:r w:rsidR="00AB3CEF">
        <w:rPr>
          <w:noProof/>
        </w:rPr>
        <w:t xml:space="preserve">tokią </w:t>
      </w:r>
      <w:r w:rsidRPr="003D5C6C">
        <w:rPr>
          <w:noProof/>
        </w:rPr>
        <w:t xml:space="preserve">dovaną, darbuotojas dovanos atitinkamam asmeniui neturi įteikti, </w:t>
      </w:r>
      <w:r w:rsidR="00AB3CEF">
        <w:rPr>
          <w:noProof/>
        </w:rPr>
        <w:t xml:space="preserve">turi </w:t>
      </w:r>
      <w:r w:rsidRPr="003D5C6C">
        <w:rPr>
          <w:noProof/>
        </w:rPr>
        <w:t>dovanos atsisakyti ar j</w:t>
      </w:r>
      <w:r w:rsidR="00AB3CEF">
        <w:rPr>
          <w:noProof/>
        </w:rPr>
        <w:t>ą</w:t>
      </w:r>
      <w:r w:rsidRPr="003D5C6C">
        <w:rPr>
          <w:noProof/>
        </w:rPr>
        <w:t xml:space="preserve"> grąžinti.</w:t>
      </w:r>
    </w:p>
    <w:p w14:paraId="54CCF03D" w14:textId="5529302C" w:rsidR="003D5C6C" w:rsidRDefault="003D5C6C" w:rsidP="00A86391">
      <w:pPr>
        <w:spacing w:after="0" w:line="240" w:lineRule="auto"/>
        <w:jc w:val="both"/>
        <w:rPr>
          <w:noProof/>
        </w:rPr>
      </w:pPr>
    </w:p>
    <w:p w14:paraId="2829E3EC" w14:textId="09474852" w:rsidR="003D5C6C" w:rsidRDefault="003D5C6C" w:rsidP="00A86391">
      <w:pPr>
        <w:spacing w:after="0" w:line="240" w:lineRule="auto"/>
        <w:jc w:val="both"/>
        <w:rPr>
          <w:noProof/>
        </w:rPr>
      </w:pPr>
      <w:r w:rsidRPr="003D5C6C">
        <w:rPr>
          <w:noProof/>
        </w:rPr>
        <w:t xml:space="preserve">Bet kokias šio skyriaus taisyklių išimtis turi patvirtinti Darbdavio direktorių </w:t>
      </w:r>
      <w:r w:rsidR="00AB3CEF" w:rsidRPr="00AB3CEF">
        <w:rPr>
          <w:noProof/>
        </w:rPr>
        <w:t>taryba</w:t>
      </w:r>
      <w:r w:rsidRPr="003D5C6C">
        <w:rPr>
          <w:noProof/>
        </w:rPr>
        <w:t>.</w:t>
      </w:r>
    </w:p>
    <w:p w14:paraId="49924AB9" w14:textId="0C498A2E" w:rsidR="003D5C6C" w:rsidRDefault="003D5C6C" w:rsidP="00A86391">
      <w:pPr>
        <w:spacing w:after="0" w:line="240" w:lineRule="auto"/>
        <w:jc w:val="both"/>
        <w:rPr>
          <w:noProof/>
        </w:rPr>
      </w:pPr>
    </w:p>
    <w:p w14:paraId="7C46BA8F" w14:textId="4778A6E7" w:rsidR="003D5C6C" w:rsidRDefault="003D5C6C" w:rsidP="00A86391">
      <w:pPr>
        <w:spacing w:after="0" w:line="240" w:lineRule="auto"/>
        <w:jc w:val="both"/>
        <w:rPr>
          <w:noProof/>
        </w:rPr>
      </w:pPr>
      <w:r w:rsidRPr="003D5C6C">
        <w:rPr>
          <w:noProof/>
        </w:rPr>
        <w:t xml:space="preserve">Asmuo, įgaliotas </w:t>
      </w:r>
      <w:r w:rsidR="00AB3CEF">
        <w:rPr>
          <w:noProof/>
        </w:rPr>
        <w:t>patvirtinti</w:t>
      </w:r>
      <w:r w:rsidRPr="003D5C6C">
        <w:rPr>
          <w:noProof/>
        </w:rPr>
        <w:t xml:space="preserve"> dovanos įteikim</w:t>
      </w:r>
      <w:r w:rsidR="00AB3CEF">
        <w:rPr>
          <w:noProof/>
        </w:rPr>
        <w:t>ą</w:t>
      </w:r>
      <w:r w:rsidRPr="003D5C6C">
        <w:rPr>
          <w:noProof/>
        </w:rPr>
        <w:t xml:space="preserve"> ar priėmim</w:t>
      </w:r>
      <w:r w:rsidR="00AB3CEF">
        <w:rPr>
          <w:noProof/>
        </w:rPr>
        <w:t>ą</w:t>
      </w:r>
      <w:r w:rsidRPr="003D5C6C">
        <w:rPr>
          <w:noProof/>
        </w:rPr>
        <w:t>, gali prašyti darbuotojo papildomos informacijos apie tokią dovaną</w:t>
      </w:r>
      <w:r w:rsidR="00AB3CEF">
        <w:rPr>
          <w:noProof/>
        </w:rPr>
        <w:t xml:space="preserve"> ir</w:t>
      </w:r>
      <w:r w:rsidRPr="003D5C6C">
        <w:rPr>
          <w:noProof/>
        </w:rPr>
        <w:t xml:space="preserve"> darbuotojas privalo </w:t>
      </w:r>
      <w:r w:rsidR="00AB3CEF">
        <w:rPr>
          <w:noProof/>
        </w:rPr>
        <w:t xml:space="preserve">ją </w:t>
      </w:r>
      <w:r w:rsidRPr="003D5C6C">
        <w:rPr>
          <w:noProof/>
        </w:rPr>
        <w:t>pateikti.</w:t>
      </w:r>
    </w:p>
    <w:p w14:paraId="057D322E" w14:textId="2EFACF13" w:rsidR="003D5C6C" w:rsidRDefault="003D5C6C" w:rsidP="00A86391">
      <w:pPr>
        <w:spacing w:after="0" w:line="240" w:lineRule="auto"/>
        <w:jc w:val="both"/>
        <w:rPr>
          <w:noProof/>
        </w:rPr>
      </w:pPr>
    </w:p>
    <w:p w14:paraId="66E6E6DD" w14:textId="58CAB12E" w:rsidR="003D5C6C" w:rsidRDefault="003D5C6C" w:rsidP="00A86391">
      <w:pPr>
        <w:spacing w:after="0" w:line="240" w:lineRule="auto"/>
        <w:jc w:val="both"/>
        <w:rPr>
          <w:noProof/>
        </w:rPr>
      </w:pPr>
      <w:r w:rsidRPr="003D5C6C">
        <w:rPr>
          <w:noProof/>
        </w:rPr>
        <w:t>Kova su pinigų plovimu (</w:t>
      </w:r>
      <w:r w:rsidR="002D2957">
        <w:rPr>
          <w:noProof/>
        </w:rPr>
        <w:t>A</w:t>
      </w:r>
      <w:r w:rsidRPr="003D5C6C">
        <w:rPr>
          <w:noProof/>
        </w:rPr>
        <w:t>ML) – tai praktika, kai slepiami iš neteisėtos veiklos gautos pajamos, dėl kurių neįmanoma nustatyti tų pajamų šaltinio ir tikrojo savininko, arba pakeičiamas tų pajamų pobūdis, kad jos atrodytų teisėtos.</w:t>
      </w:r>
      <w:r>
        <w:rPr>
          <w:noProof/>
        </w:rPr>
        <w:t xml:space="preserve"> </w:t>
      </w:r>
      <w:r w:rsidRPr="003D5C6C">
        <w:rPr>
          <w:noProof/>
        </w:rPr>
        <w:t>Bendrovė ir visi darbuotojai griežtai laikosi visų kovos su pinigų plovimu teisės aktų, laikosi draudimo finansuoti nelegalią veiklą, laikosi kovos su terorizmu ir jo rėmimo draudimo taisyklių.</w:t>
      </w:r>
    </w:p>
    <w:p w14:paraId="1AD04D95" w14:textId="443D16DC" w:rsidR="003D5C6C" w:rsidRDefault="003D5C6C" w:rsidP="00A86391">
      <w:pPr>
        <w:spacing w:after="0" w:line="240" w:lineRule="auto"/>
        <w:jc w:val="both"/>
        <w:rPr>
          <w:noProof/>
        </w:rPr>
      </w:pPr>
    </w:p>
    <w:p w14:paraId="76A2C591" w14:textId="027CF5C6" w:rsidR="003D5C6C" w:rsidRDefault="003D5C6C" w:rsidP="00A86391">
      <w:pPr>
        <w:spacing w:after="0" w:line="240" w:lineRule="auto"/>
        <w:jc w:val="both"/>
        <w:rPr>
          <w:noProof/>
        </w:rPr>
      </w:pPr>
      <w:r w:rsidRPr="003D5C6C">
        <w:rPr>
          <w:noProof/>
        </w:rPr>
        <w:t>Bendrovė deda visas pastangas steb</w:t>
      </w:r>
      <w:r w:rsidR="002C72F2">
        <w:rPr>
          <w:noProof/>
        </w:rPr>
        <w:t>int</w:t>
      </w:r>
      <w:r w:rsidRPr="003D5C6C">
        <w:rPr>
          <w:noProof/>
        </w:rPr>
        <w:t xml:space="preserve"> tarptautines sankcijas ir su jais susijusias rizikas bei imasi reikiamų priemonių ir vykdo reikiamas procedūras šioms rizikoms valdyti.</w:t>
      </w:r>
    </w:p>
    <w:p w14:paraId="0C7E557B" w14:textId="65A20FBF" w:rsidR="003D5C6C" w:rsidRDefault="003D5C6C" w:rsidP="00A86391">
      <w:pPr>
        <w:spacing w:after="0" w:line="240" w:lineRule="auto"/>
        <w:jc w:val="both"/>
        <w:rPr>
          <w:noProof/>
        </w:rPr>
      </w:pPr>
    </w:p>
    <w:p w14:paraId="1542F7D8" w14:textId="4BF74391" w:rsidR="003D5C6C" w:rsidRDefault="003D5C6C" w:rsidP="003D5C6C">
      <w:pPr>
        <w:pStyle w:val="ListParagraph"/>
        <w:numPr>
          <w:ilvl w:val="1"/>
          <w:numId w:val="2"/>
        </w:numPr>
        <w:spacing w:after="0" w:line="240" w:lineRule="auto"/>
        <w:ind w:left="360"/>
        <w:jc w:val="both"/>
        <w:rPr>
          <w:noProof/>
        </w:rPr>
      </w:pPr>
      <w:r w:rsidRPr="003D5C6C">
        <w:rPr>
          <w:noProof/>
        </w:rPr>
        <w:t>Skundai, pastabos ir pranešimai apie Kodekso pažeidimus</w:t>
      </w:r>
    </w:p>
    <w:p w14:paraId="19437549" w14:textId="780F02AE" w:rsidR="003D5C6C" w:rsidRDefault="003D5C6C" w:rsidP="003D5C6C">
      <w:pPr>
        <w:spacing w:after="0" w:line="240" w:lineRule="auto"/>
        <w:jc w:val="both"/>
        <w:rPr>
          <w:noProof/>
        </w:rPr>
      </w:pPr>
    </w:p>
    <w:p w14:paraId="72E6C5D8" w14:textId="05605FE4" w:rsidR="003D5C6C" w:rsidRDefault="003E0FEB" w:rsidP="003D5C6C">
      <w:pPr>
        <w:spacing w:after="0" w:line="240" w:lineRule="auto"/>
        <w:jc w:val="both"/>
        <w:rPr>
          <w:noProof/>
        </w:rPr>
      </w:pPr>
      <w:r w:rsidRPr="003E0FEB">
        <w:rPr>
          <w:noProof/>
        </w:rPr>
        <w:t>Klausimo, skundo ar komentaro pateikimas</w:t>
      </w:r>
    </w:p>
    <w:p w14:paraId="3EC04A23" w14:textId="29C2DA16" w:rsidR="003E0FEB" w:rsidRDefault="003E0FEB" w:rsidP="003E0FEB">
      <w:pPr>
        <w:spacing w:after="0" w:line="240" w:lineRule="auto"/>
        <w:jc w:val="both"/>
        <w:rPr>
          <w:noProof/>
        </w:rPr>
      </w:pPr>
      <w:r>
        <w:rPr>
          <w:noProof/>
        </w:rPr>
        <w:t>Jei darbuotojas turi klausimų dėl Kodekso, jis turėtų kreiptis:</w:t>
      </w:r>
    </w:p>
    <w:p w14:paraId="33355728" w14:textId="77777777" w:rsidR="003E0FEB" w:rsidRDefault="003E0FEB" w:rsidP="003E0FEB">
      <w:pPr>
        <w:spacing w:after="0" w:line="240" w:lineRule="auto"/>
        <w:jc w:val="both"/>
        <w:rPr>
          <w:noProof/>
        </w:rPr>
      </w:pPr>
    </w:p>
    <w:p w14:paraId="71E90305" w14:textId="39F27B2A" w:rsidR="003E0FEB" w:rsidRDefault="002C72F2" w:rsidP="003E0FEB">
      <w:pPr>
        <w:pStyle w:val="ListParagraph"/>
        <w:numPr>
          <w:ilvl w:val="0"/>
          <w:numId w:val="10"/>
        </w:numPr>
        <w:spacing w:after="0" w:line="240" w:lineRule="auto"/>
        <w:jc w:val="both"/>
        <w:rPr>
          <w:noProof/>
        </w:rPr>
      </w:pPr>
      <w:r>
        <w:rPr>
          <w:noProof/>
        </w:rPr>
        <w:t xml:space="preserve">Į </w:t>
      </w:r>
      <w:r w:rsidR="00180AB2">
        <w:rPr>
          <w:noProof/>
        </w:rPr>
        <w:t>savo</w:t>
      </w:r>
      <w:r w:rsidR="003E0FEB">
        <w:rPr>
          <w:noProof/>
        </w:rPr>
        <w:t xml:space="preserve"> </w:t>
      </w:r>
      <w:r w:rsidR="00180AB2">
        <w:rPr>
          <w:noProof/>
        </w:rPr>
        <w:t>vadov</w:t>
      </w:r>
      <w:r w:rsidR="00180AB2">
        <w:rPr>
          <w:noProof/>
          <w:lang w:val="lt-LT"/>
        </w:rPr>
        <w:t>ą</w:t>
      </w:r>
      <w:r w:rsidR="003E0FEB">
        <w:rPr>
          <w:noProof/>
        </w:rPr>
        <w:t>;</w:t>
      </w:r>
    </w:p>
    <w:p w14:paraId="5D4B4EF2" w14:textId="4DFFA5A8" w:rsidR="003E0FEB" w:rsidRDefault="002C72F2" w:rsidP="002C72F2">
      <w:pPr>
        <w:pStyle w:val="ListParagraph"/>
        <w:numPr>
          <w:ilvl w:val="0"/>
          <w:numId w:val="10"/>
        </w:numPr>
        <w:spacing w:after="0" w:line="240" w:lineRule="auto"/>
        <w:ind w:right="-90"/>
        <w:jc w:val="both"/>
        <w:rPr>
          <w:noProof/>
        </w:rPr>
      </w:pPr>
      <w:r>
        <w:rPr>
          <w:noProof/>
        </w:rPr>
        <w:t xml:space="preserve">Į </w:t>
      </w:r>
      <w:r w:rsidR="002E0076">
        <w:rPr>
          <w:noProof/>
        </w:rPr>
        <w:t>personalo</w:t>
      </w:r>
      <w:r>
        <w:rPr>
          <w:noProof/>
        </w:rPr>
        <w:t xml:space="preserve"> skyrių</w:t>
      </w:r>
      <w:r w:rsidR="003E0FEB">
        <w:rPr>
          <w:noProof/>
        </w:rPr>
        <w:t xml:space="preserve"> – naudo</w:t>
      </w:r>
      <w:r w:rsidR="00812973">
        <w:rPr>
          <w:noProof/>
        </w:rPr>
        <w:t>jant</w:t>
      </w:r>
      <w:r w:rsidR="003E0FEB">
        <w:rPr>
          <w:noProof/>
        </w:rPr>
        <w:t xml:space="preserve"> šį el</w:t>
      </w:r>
      <w:r>
        <w:rPr>
          <w:noProof/>
        </w:rPr>
        <w:t>ektroninio</w:t>
      </w:r>
      <w:r w:rsidR="003E0FEB">
        <w:rPr>
          <w:noProof/>
        </w:rPr>
        <w:t xml:space="preserve"> pašto adresą: </w:t>
      </w:r>
      <w:hyperlink r:id="rId7" w:history="1">
        <w:r w:rsidR="003E0FEB" w:rsidRPr="00B506B0">
          <w:rPr>
            <w:rStyle w:val="Hyperlink"/>
            <w:noProof/>
          </w:rPr>
          <w:t>zuzana.bielova@hranipex.com</w:t>
        </w:r>
      </w:hyperlink>
    </w:p>
    <w:p w14:paraId="3D000B19" w14:textId="07DF971C" w:rsidR="003E0FEB" w:rsidRDefault="003E0FEB" w:rsidP="003E0FEB">
      <w:pPr>
        <w:spacing w:after="0" w:line="240" w:lineRule="auto"/>
        <w:jc w:val="both"/>
        <w:rPr>
          <w:noProof/>
        </w:rPr>
      </w:pPr>
    </w:p>
    <w:p w14:paraId="27B4C392" w14:textId="7C39B189" w:rsidR="003E0FEB" w:rsidRDefault="00180AB2" w:rsidP="00180AB2">
      <w:pPr>
        <w:pStyle w:val="ListParagraph"/>
        <w:numPr>
          <w:ilvl w:val="2"/>
          <w:numId w:val="2"/>
        </w:numPr>
        <w:spacing w:after="0" w:line="240" w:lineRule="auto"/>
        <w:ind w:left="720"/>
        <w:jc w:val="both"/>
        <w:rPr>
          <w:noProof/>
        </w:rPr>
      </w:pPr>
      <w:r w:rsidRPr="00180AB2">
        <w:rPr>
          <w:noProof/>
        </w:rPr>
        <w:t xml:space="preserve">Imunitetas nuo </w:t>
      </w:r>
      <w:r w:rsidR="00D85F94">
        <w:rPr>
          <w:noProof/>
        </w:rPr>
        <w:t>kaltinimų</w:t>
      </w:r>
    </w:p>
    <w:p w14:paraId="1C935160" w14:textId="5ABDCD31" w:rsidR="00180AB2" w:rsidRDefault="00180AB2" w:rsidP="00180AB2">
      <w:pPr>
        <w:spacing w:after="0" w:line="240" w:lineRule="auto"/>
        <w:jc w:val="both"/>
        <w:rPr>
          <w:noProof/>
        </w:rPr>
      </w:pPr>
    </w:p>
    <w:p w14:paraId="3E75BF18" w14:textId="5526F439" w:rsidR="00180AB2" w:rsidRDefault="00180AB2" w:rsidP="00180AB2">
      <w:pPr>
        <w:spacing w:after="0" w:line="240" w:lineRule="auto"/>
        <w:jc w:val="both"/>
        <w:rPr>
          <w:noProof/>
        </w:rPr>
      </w:pPr>
      <w:r w:rsidRPr="00180AB2">
        <w:rPr>
          <w:noProof/>
        </w:rPr>
        <w:t xml:space="preserve">HRANIPEX </w:t>
      </w:r>
      <w:r w:rsidR="00D85F94" w:rsidRPr="00D85F94">
        <w:rPr>
          <w:noProof/>
        </w:rPr>
        <w:t>nesiims atsakomųjų priemonių prieš</w:t>
      </w:r>
      <w:r w:rsidR="00D85F94" w:rsidRPr="00180AB2">
        <w:rPr>
          <w:noProof/>
        </w:rPr>
        <w:t xml:space="preserve"> </w:t>
      </w:r>
      <w:r w:rsidRPr="00180AB2">
        <w:rPr>
          <w:noProof/>
        </w:rPr>
        <w:t>darbuotoj</w:t>
      </w:r>
      <w:r w:rsidR="00D85F94">
        <w:rPr>
          <w:noProof/>
        </w:rPr>
        <w:t>ą</w:t>
      </w:r>
      <w:r w:rsidRPr="00180AB2">
        <w:rPr>
          <w:noProof/>
        </w:rPr>
        <w:t>, kuris pranešė apie galimą Kodekso pažeidimą. Tai reiškia, kad dėl šios priežasties ji darbuotojo neatleis ar kitaip nediskriminuos. Šis imunitetas netaikomas asmenims, kurie sąmoningai meta melagingus kaltinimus arba tyčia pateikia neteisingą ar melagingą informaciją.</w:t>
      </w:r>
    </w:p>
    <w:p w14:paraId="190A59AC" w14:textId="3D1ECEA9" w:rsidR="00180AB2" w:rsidRDefault="00180AB2" w:rsidP="00180AB2">
      <w:pPr>
        <w:spacing w:after="0" w:line="240" w:lineRule="auto"/>
        <w:jc w:val="both"/>
        <w:rPr>
          <w:noProof/>
        </w:rPr>
      </w:pPr>
    </w:p>
    <w:p w14:paraId="61EB058E" w14:textId="7AFD4107" w:rsidR="00180AB2" w:rsidRDefault="00180AB2" w:rsidP="00180AB2">
      <w:pPr>
        <w:pStyle w:val="ListParagraph"/>
        <w:numPr>
          <w:ilvl w:val="2"/>
          <w:numId w:val="2"/>
        </w:numPr>
        <w:spacing w:after="0" w:line="240" w:lineRule="auto"/>
        <w:ind w:left="720"/>
        <w:jc w:val="both"/>
        <w:rPr>
          <w:noProof/>
        </w:rPr>
      </w:pPr>
      <w:r w:rsidRPr="00180AB2">
        <w:rPr>
          <w:noProof/>
        </w:rPr>
        <w:t>Kodekso pažeidimas</w:t>
      </w:r>
    </w:p>
    <w:p w14:paraId="25D1C19C" w14:textId="07832842" w:rsidR="00180AB2" w:rsidRDefault="00180AB2" w:rsidP="00180AB2">
      <w:pPr>
        <w:spacing w:after="0" w:line="240" w:lineRule="auto"/>
        <w:jc w:val="both"/>
        <w:rPr>
          <w:noProof/>
        </w:rPr>
      </w:pPr>
    </w:p>
    <w:p w14:paraId="4DAC1290" w14:textId="5CF14F90" w:rsidR="00180AB2" w:rsidRDefault="00180AB2" w:rsidP="00180AB2">
      <w:pPr>
        <w:spacing w:after="0" w:line="240" w:lineRule="auto"/>
        <w:jc w:val="both"/>
        <w:rPr>
          <w:noProof/>
        </w:rPr>
      </w:pPr>
      <w:r w:rsidRPr="00180AB2">
        <w:rPr>
          <w:noProof/>
        </w:rPr>
        <w:t>Jei darbuotojas pažeidžia Kodeksą, jam gali būti taikomos drausminės nuobaudos vadovaujantis įstatymais, Bendrovės vidaus politika ir taisyklėmis. Kodekso pažeidimo atvejais vadovams ir direktoriams taip pat gali būti taikomos atitinkamos drausminės nuobaudos.</w:t>
      </w:r>
    </w:p>
    <w:p w14:paraId="30861FE1" w14:textId="2481C90A" w:rsidR="00180AB2" w:rsidRDefault="00180AB2" w:rsidP="00180AB2">
      <w:pPr>
        <w:spacing w:after="0" w:line="240" w:lineRule="auto"/>
        <w:jc w:val="both"/>
        <w:rPr>
          <w:noProof/>
        </w:rPr>
      </w:pPr>
    </w:p>
    <w:p w14:paraId="220A575B" w14:textId="5274211F" w:rsidR="00180AB2" w:rsidRDefault="00180AB2" w:rsidP="00180AB2">
      <w:pPr>
        <w:pStyle w:val="ListParagraph"/>
        <w:numPr>
          <w:ilvl w:val="2"/>
          <w:numId w:val="2"/>
        </w:numPr>
        <w:spacing w:after="0" w:line="240" w:lineRule="auto"/>
        <w:ind w:left="720"/>
        <w:jc w:val="both"/>
        <w:rPr>
          <w:noProof/>
        </w:rPr>
      </w:pPr>
      <w:r w:rsidRPr="00180AB2">
        <w:rPr>
          <w:noProof/>
        </w:rPr>
        <w:lastRenderedPageBreak/>
        <w:t>Pateiktų skundų tyrimas</w:t>
      </w:r>
    </w:p>
    <w:p w14:paraId="4C278A1D" w14:textId="77777777" w:rsidR="00D85F94" w:rsidRDefault="00D85F94" w:rsidP="00D85F94">
      <w:pPr>
        <w:spacing w:after="0" w:line="240" w:lineRule="auto"/>
        <w:jc w:val="both"/>
        <w:rPr>
          <w:noProof/>
        </w:rPr>
      </w:pPr>
    </w:p>
    <w:p w14:paraId="598C2529" w14:textId="6382EF07" w:rsidR="00180AB2" w:rsidRDefault="00FD4EFE" w:rsidP="00180AB2">
      <w:pPr>
        <w:spacing w:after="0" w:line="240" w:lineRule="auto"/>
        <w:jc w:val="both"/>
        <w:rPr>
          <w:noProof/>
        </w:rPr>
      </w:pPr>
      <w:r w:rsidRPr="00FD4EFE">
        <w:rPr>
          <w:noProof/>
        </w:rPr>
        <w:t xml:space="preserve">Tuo atveju, kai darbuotojas, vykdydamas Darbdavio veiklą, sužino apie neteisėtą veiksmą ar besitęsiančią neteisėtą būklę, darbuotojas turi dėti visas pagrįstas pastangas, kurių reikia atsižvelgiant į </w:t>
      </w:r>
      <w:r w:rsidR="00D85F94">
        <w:rPr>
          <w:noProof/>
        </w:rPr>
        <w:t xml:space="preserve">šio atvejo </w:t>
      </w:r>
      <w:r w:rsidRPr="00FD4EFE">
        <w:rPr>
          <w:noProof/>
        </w:rPr>
        <w:t>aplinkybes, kad būtų užkirstas kelias neteisėtai veik</w:t>
      </w:r>
      <w:r w:rsidR="00812973">
        <w:rPr>
          <w:noProof/>
        </w:rPr>
        <w:t>l</w:t>
      </w:r>
      <w:r w:rsidRPr="00FD4EFE">
        <w:rPr>
          <w:noProof/>
        </w:rPr>
        <w:t xml:space="preserve">ai ar sąlygai ir išvengti žalingų padarinių. </w:t>
      </w:r>
      <w:r w:rsidR="00F0521D" w:rsidRPr="00F0521D">
        <w:rPr>
          <w:noProof/>
        </w:rPr>
        <w:t xml:space="preserve">Tuo pačiu metu </w:t>
      </w:r>
      <w:r w:rsidRPr="00FD4EFE">
        <w:rPr>
          <w:noProof/>
        </w:rPr>
        <w:t xml:space="preserve">darbuotojas privalo apie tai nedelsdamas informuoti </w:t>
      </w:r>
      <w:r w:rsidR="00F0521D">
        <w:rPr>
          <w:noProof/>
        </w:rPr>
        <w:t>D</w:t>
      </w:r>
      <w:r w:rsidRPr="00FD4EFE">
        <w:rPr>
          <w:noProof/>
        </w:rPr>
        <w:t>arbdavį.</w:t>
      </w:r>
    </w:p>
    <w:p w14:paraId="33363612" w14:textId="41C52CDA" w:rsidR="00FD4EFE" w:rsidRDefault="00FD4EFE" w:rsidP="00180AB2">
      <w:pPr>
        <w:spacing w:after="0" w:line="240" w:lineRule="auto"/>
        <w:jc w:val="both"/>
        <w:rPr>
          <w:noProof/>
        </w:rPr>
      </w:pPr>
    </w:p>
    <w:p w14:paraId="445678A4" w14:textId="2BD3F427" w:rsidR="00FD4EFE" w:rsidRDefault="00FD4EFE" w:rsidP="00180AB2">
      <w:pPr>
        <w:spacing w:after="0" w:line="240" w:lineRule="auto"/>
        <w:jc w:val="both"/>
        <w:rPr>
          <w:noProof/>
        </w:rPr>
      </w:pPr>
      <w:r w:rsidRPr="00FD4EFE">
        <w:rPr>
          <w:noProof/>
        </w:rPr>
        <w:t xml:space="preserve">Darbdavys privalo sąžiningai ir kruopščiai išnagrinėti visus pranešimus ir po to imtis atitinkamų veiksmų. Darbuotojo, pranešusio apie šį faktą, tapatybė nebus atskleista, nebent tai būtų būtina tiriant įvykį arba to </w:t>
      </w:r>
      <w:r w:rsidR="001967AA">
        <w:rPr>
          <w:noProof/>
        </w:rPr>
        <w:t>reikalauja</w:t>
      </w:r>
      <w:r w:rsidRPr="00FD4EFE">
        <w:rPr>
          <w:noProof/>
        </w:rPr>
        <w:t xml:space="preserve"> teisės akt</w:t>
      </w:r>
      <w:r w:rsidR="001967AA">
        <w:rPr>
          <w:noProof/>
        </w:rPr>
        <w:t>ai</w:t>
      </w:r>
      <w:r w:rsidRPr="00FD4EFE">
        <w:rPr>
          <w:noProof/>
        </w:rPr>
        <w:t>.</w:t>
      </w:r>
    </w:p>
    <w:p w14:paraId="7894C0D0" w14:textId="7DB5E0D2" w:rsidR="00FD4EFE" w:rsidRDefault="00FD4EFE" w:rsidP="00180AB2">
      <w:pPr>
        <w:spacing w:after="0" w:line="240" w:lineRule="auto"/>
        <w:jc w:val="both"/>
        <w:rPr>
          <w:noProof/>
        </w:rPr>
      </w:pPr>
    </w:p>
    <w:p w14:paraId="457EE2D5" w14:textId="1CDBD559" w:rsidR="00FD4EFE" w:rsidRDefault="00FD4EFE" w:rsidP="00FA1BF1">
      <w:pPr>
        <w:pStyle w:val="ListParagraph"/>
        <w:numPr>
          <w:ilvl w:val="2"/>
          <w:numId w:val="2"/>
        </w:numPr>
        <w:spacing w:after="0" w:line="240" w:lineRule="auto"/>
        <w:ind w:left="720"/>
        <w:jc w:val="both"/>
        <w:rPr>
          <w:noProof/>
        </w:rPr>
      </w:pPr>
      <w:r w:rsidRPr="00FD4EFE">
        <w:rPr>
          <w:noProof/>
        </w:rPr>
        <w:t>Etikos komitetas</w:t>
      </w:r>
    </w:p>
    <w:p w14:paraId="002EC22C" w14:textId="0B50E7A5" w:rsidR="00FD4EFE" w:rsidRDefault="00FD4EFE" w:rsidP="00FD4EFE">
      <w:pPr>
        <w:spacing w:after="0" w:line="240" w:lineRule="auto"/>
        <w:jc w:val="both"/>
        <w:rPr>
          <w:noProof/>
        </w:rPr>
      </w:pPr>
    </w:p>
    <w:p w14:paraId="39D352E0" w14:textId="3ED729B2" w:rsidR="00FD4EFE" w:rsidRDefault="00FD4EFE" w:rsidP="00FD4EFE">
      <w:pPr>
        <w:spacing w:after="0" w:line="240" w:lineRule="auto"/>
        <w:jc w:val="both"/>
        <w:rPr>
          <w:noProof/>
        </w:rPr>
      </w:pPr>
      <w:r w:rsidRPr="00FD4EFE">
        <w:rPr>
          <w:noProof/>
        </w:rPr>
        <w:t>Minėtiems atvejams pagal Kodeksą nagrinėti įsteigiamas Darbdavio statutinės institucijos paskirtas Etikos komitetas.</w:t>
      </w:r>
    </w:p>
    <w:p w14:paraId="5F6756BF" w14:textId="1A77C95C" w:rsidR="00FD4EFE" w:rsidRDefault="00FD4EFE" w:rsidP="00FD4EFE">
      <w:pPr>
        <w:spacing w:after="0" w:line="240" w:lineRule="auto"/>
        <w:jc w:val="both"/>
        <w:rPr>
          <w:noProof/>
        </w:rPr>
      </w:pPr>
    </w:p>
    <w:p w14:paraId="00749E73" w14:textId="2ACCE164" w:rsidR="00FD4EFE" w:rsidRDefault="00FD4EFE" w:rsidP="00FD4EFE">
      <w:pPr>
        <w:spacing w:after="0" w:line="240" w:lineRule="auto"/>
        <w:jc w:val="both"/>
        <w:rPr>
          <w:noProof/>
        </w:rPr>
      </w:pPr>
      <w:r w:rsidRPr="00FD4EFE">
        <w:rPr>
          <w:noProof/>
        </w:rPr>
        <w:t>Etikos komitetas nagrinėja skundus dėl Kodekso ar jį pažeidžiančio elgesio, įtariamo korupcinio elgesio, įvertina, kaip laikomasi Kodekso, siūlo Bendrovės valdybai imtis tolesnių veiksmų, jei yra neteisėto ar Kodeksą pažeidžiančio elgesio įrodymų, ir siūlo Bendrovės direktorių valdybai tolesnes Kodekso vykdymo ir laikymosi priemones.</w:t>
      </w:r>
      <w:r>
        <w:rPr>
          <w:noProof/>
        </w:rPr>
        <w:t xml:space="preserve"> </w:t>
      </w:r>
      <w:r w:rsidRPr="00FD4EFE">
        <w:rPr>
          <w:noProof/>
        </w:rPr>
        <w:t>Komiteto išvados yra rekomendacinio pobūdžio</w:t>
      </w:r>
      <w:r w:rsidR="00812973">
        <w:rPr>
          <w:noProof/>
        </w:rPr>
        <w:t xml:space="preserve"> ir teikiamos</w:t>
      </w:r>
      <w:r w:rsidRPr="00FD4EFE">
        <w:rPr>
          <w:noProof/>
        </w:rPr>
        <w:t xml:space="preserve"> Bendrovės direktorių valdybai, kuri vėliau sprendžia dėl jų įgyvendinimo.</w:t>
      </w:r>
    </w:p>
    <w:p w14:paraId="0BC6C2A9" w14:textId="632674CE" w:rsidR="00FD4EFE" w:rsidRDefault="00FD4EFE" w:rsidP="00FD4EFE">
      <w:pPr>
        <w:spacing w:after="0" w:line="240" w:lineRule="auto"/>
        <w:jc w:val="both"/>
        <w:rPr>
          <w:noProof/>
        </w:rPr>
      </w:pPr>
    </w:p>
    <w:p w14:paraId="555BF181" w14:textId="3B00495D" w:rsidR="00FD4EFE" w:rsidRDefault="00FD4EFE" w:rsidP="00FD4EFE">
      <w:pPr>
        <w:spacing w:after="0" w:line="240" w:lineRule="auto"/>
        <w:jc w:val="both"/>
        <w:rPr>
          <w:noProof/>
        </w:rPr>
      </w:pPr>
      <w:r w:rsidRPr="00FD4EFE">
        <w:rPr>
          <w:noProof/>
        </w:rPr>
        <w:t xml:space="preserve">Tais atvejais, kai Kodekse nurodyta, kad darbuotojas privalo pranešti Darbdaviui tam tikrą informaciją, darbuotojas pirmiausia kreipiasi į savo vadovą, vėliau – į </w:t>
      </w:r>
      <w:r w:rsidR="002E0076">
        <w:rPr>
          <w:noProof/>
        </w:rPr>
        <w:t xml:space="preserve">personalo </w:t>
      </w:r>
      <w:r w:rsidRPr="00FD4EFE">
        <w:rPr>
          <w:noProof/>
        </w:rPr>
        <w:t xml:space="preserve">skyrių, o vėliau – į Etikos komitetą. Jei darbuotojui kyla neaiškumų ar klausimų dėl Etikos kodekso, jis turi elgtis </w:t>
      </w:r>
      <w:r w:rsidR="001967AA">
        <w:rPr>
          <w:noProof/>
        </w:rPr>
        <w:t>tokia pa</w:t>
      </w:r>
      <w:r w:rsidR="00A8526D">
        <w:rPr>
          <w:noProof/>
        </w:rPr>
        <w:t>čia</w:t>
      </w:r>
      <w:r w:rsidR="001967AA">
        <w:rPr>
          <w:noProof/>
        </w:rPr>
        <w:t xml:space="preserve"> tvarka</w:t>
      </w:r>
      <w:r w:rsidRPr="00FD4EFE">
        <w:rPr>
          <w:noProof/>
        </w:rPr>
        <w:t>.</w:t>
      </w:r>
      <w:r>
        <w:rPr>
          <w:noProof/>
        </w:rPr>
        <w:t xml:space="preserve"> </w:t>
      </w:r>
      <w:r w:rsidRPr="00FD4EFE">
        <w:rPr>
          <w:noProof/>
        </w:rPr>
        <w:t xml:space="preserve">Tai nepaneigia darbuotojo teisės tiesiogiai kreiptis į Etikos komitetą, jei situacijos nepavyksta išspręsti su </w:t>
      </w:r>
      <w:r w:rsidR="00A8526D">
        <w:rPr>
          <w:noProof/>
        </w:rPr>
        <w:t>savo</w:t>
      </w:r>
      <w:r w:rsidRPr="00FD4EFE">
        <w:rPr>
          <w:noProof/>
        </w:rPr>
        <w:t xml:space="preserve"> vadovu ar </w:t>
      </w:r>
      <w:r w:rsidR="002E0076">
        <w:rPr>
          <w:noProof/>
        </w:rPr>
        <w:t xml:space="preserve">personalo </w:t>
      </w:r>
      <w:r w:rsidR="00A8526D" w:rsidRPr="00FD4EFE">
        <w:rPr>
          <w:noProof/>
        </w:rPr>
        <w:t>skyri</w:t>
      </w:r>
      <w:r w:rsidR="00A8526D">
        <w:rPr>
          <w:noProof/>
        </w:rPr>
        <w:t>umi</w:t>
      </w:r>
      <w:r w:rsidR="00A8526D" w:rsidRPr="00FD4EFE">
        <w:rPr>
          <w:noProof/>
        </w:rPr>
        <w:t xml:space="preserve"> </w:t>
      </w:r>
      <w:r w:rsidRPr="00FD4EFE">
        <w:rPr>
          <w:noProof/>
        </w:rPr>
        <w:t xml:space="preserve">arba jei ši procedūra nėra tinkama konkrečioje situacijoje (pvz., </w:t>
      </w:r>
      <w:r w:rsidR="00A8526D" w:rsidRPr="00A8526D">
        <w:rPr>
          <w:noProof/>
        </w:rPr>
        <w:t>vadovas turi įtakos Etikos komitetui pateiktam pranešimui</w:t>
      </w:r>
      <w:r w:rsidRPr="00FD4EFE">
        <w:rPr>
          <w:noProof/>
        </w:rPr>
        <w:t>).</w:t>
      </w:r>
    </w:p>
    <w:p w14:paraId="4B6D2CCF" w14:textId="365CE767" w:rsidR="00FD4EFE" w:rsidRDefault="00FD4EFE" w:rsidP="00FD4EFE">
      <w:pPr>
        <w:spacing w:after="0" w:line="240" w:lineRule="auto"/>
        <w:jc w:val="both"/>
        <w:rPr>
          <w:noProof/>
        </w:rPr>
      </w:pPr>
    </w:p>
    <w:p w14:paraId="25262AF8" w14:textId="06849FD1" w:rsidR="00FD4EFE" w:rsidRDefault="00FD4EFE" w:rsidP="00FD4EFE">
      <w:pPr>
        <w:spacing w:after="0" w:line="240" w:lineRule="auto"/>
        <w:jc w:val="both"/>
        <w:rPr>
          <w:noProof/>
        </w:rPr>
      </w:pPr>
      <w:r w:rsidRPr="00FD4EFE">
        <w:rPr>
          <w:noProof/>
        </w:rPr>
        <w:t xml:space="preserve">Etikos komitetui pagal šį Etikos kodeksą darbuotojas gali pranešti šiais būdais: (i) </w:t>
      </w:r>
      <w:r w:rsidR="005E1E2E">
        <w:rPr>
          <w:noProof/>
        </w:rPr>
        <w:t xml:space="preserve">pasinaudojant </w:t>
      </w:r>
      <w:r w:rsidRPr="00FD4EFE">
        <w:rPr>
          <w:noProof/>
        </w:rPr>
        <w:t>pašto dėžut</w:t>
      </w:r>
      <w:r w:rsidR="005E1E2E">
        <w:rPr>
          <w:noProof/>
        </w:rPr>
        <w:t>e</w:t>
      </w:r>
      <w:r w:rsidRPr="00FD4EFE">
        <w:rPr>
          <w:noProof/>
        </w:rPr>
        <w:t>, esan</w:t>
      </w:r>
      <w:r w:rsidR="005E1E2E">
        <w:rPr>
          <w:noProof/>
        </w:rPr>
        <w:t>čia</w:t>
      </w:r>
      <w:r w:rsidRPr="00FD4EFE">
        <w:rPr>
          <w:noProof/>
        </w:rPr>
        <w:t xml:space="preserve"> Darbdavio buveinėje ir pasirinktuose Darbdavio padaliniuose – pašto dėžutės </w:t>
      </w:r>
      <w:r w:rsidR="005E1E2E">
        <w:rPr>
          <w:noProof/>
        </w:rPr>
        <w:t>yra</w:t>
      </w:r>
      <w:r w:rsidRPr="00FD4EFE">
        <w:rPr>
          <w:noProof/>
        </w:rPr>
        <w:t xml:space="preserve"> už Darbdavio stebėjimo sistemos ribų; (ii) </w:t>
      </w:r>
      <w:r w:rsidR="00F93A2C">
        <w:rPr>
          <w:noProof/>
        </w:rPr>
        <w:t xml:space="preserve">pasinaudojant </w:t>
      </w:r>
      <w:r w:rsidRPr="00FD4EFE">
        <w:rPr>
          <w:noProof/>
        </w:rPr>
        <w:t>pašto paslaugų teikėjo paslaugo</w:t>
      </w:r>
      <w:r w:rsidR="00F93A2C">
        <w:rPr>
          <w:noProof/>
        </w:rPr>
        <w:t>mis</w:t>
      </w:r>
      <w:r w:rsidRPr="00FD4EFE">
        <w:rPr>
          <w:noProof/>
        </w:rPr>
        <w:t xml:space="preserve">, tokiu atveju </w:t>
      </w:r>
      <w:r w:rsidR="005E1E2E">
        <w:rPr>
          <w:noProof/>
        </w:rPr>
        <w:t>laiškas</w:t>
      </w:r>
      <w:r w:rsidRPr="00FD4EFE">
        <w:rPr>
          <w:noProof/>
        </w:rPr>
        <w:t xml:space="preserve"> bus adresuojamas Etikos komitetui, nurodant darbdavio buveinės adresą; arba (iii) el</w:t>
      </w:r>
      <w:r w:rsidR="00F93A2C">
        <w:rPr>
          <w:noProof/>
        </w:rPr>
        <w:t>ektroniniu</w:t>
      </w:r>
      <w:r w:rsidRPr="00FD4EFE">
        <w:rPr>
          <w:noProof/>
        </w:rPr>
        <w:t xml:space="preserve"> laišk</w:t>
      </w:r>
      <w:r w:rsidR="00F93A2C">
        <w:rPr>
          <w:noProof/>
        </w:rPr>
        <w:t>u</w:t>
      </w:r>
      <w:r w:rsidRPr="00FD4EFE">
        <w:rPr>
          <w:noProof/>
        </w:rPr>
        <w:t>, išsiųst</w:t>
      </w:r>
      <w:r w:rsidR="00F93A2C">
        <w:rPr>
          <w:noProof/>
        </w:rPr>
        <w:t>ų</w:t>
      </w:r>
      <w:r w:rsidRPr="00FD4EFE">
        <w:rPr>
          <w:noProof/>
        </w:rPr>
        <w:t xml:space="preserve"> Etikos komiteto el. pašto adresu: </w:t>
      </w:r>
      <w:hyperlink r:id="rId8" w:history="1">
        <w:r w:rsidRPr="00B506B0">
          <w:rPr>
            <w:rStyle w:val="Hyperlink"/>
            <w:noProof/>
          </w:rPr>
          <w:t>etickakomise@hranipex.com</w:t>
        </w:r>
      </w:hyperlink>
    </w:p>
    <w:p w14:paraId="77438F7B" w14:textId="45B6B740" w:rsidR="00FD4EFE" w:rsidRDefault="00FD4EFE" w:rsidP="00FD4EFE">
      <w:pPr>
        <w:spacing w:after="0" w:line="240" w:lineRule="auto"/>
        <w:jc w:val="both"/>
        <w:rPr>
          <w:noProof/>
        </w:rPr>
      </w:pPr>
    </w:p>
    <w:p w14:paraId="0DA0FE00" w14:textId="24AF2B69" w:rsidR="00FD4EFE" w:rsidRDefault="00FD4EFE" w:rsidP="00FD4EFE">
      <w:pPr>
        <w:spacing w:after="0" w:line="240" w:lineRule="auto"/>
        <w:jc w:val="both"/>
        <w:rPr>
          <w:noProof/>
        </w:rPr>
      </w:pPr>
      <w:r w:rsidRPr="00FD4EFE">
        <w:rPr>
          <w:noProof/>
        </w:rPr>
        <w:t xml:space="preserve">Pranešime visų pirma turėtų būti ši informacija: neteisėtu elgesiu įtariamų asmenų ir visų su neteisėtu elgesiu susijusių asmenų tapatybė, neteisėto elgesio aprašymas, bet kokie neteisėto elgesio įrodymai, kiti konkretūs įrodymai, patvirtinantys įtariamą neteisėtą elgesį. </w:t>
      </w:r>
    </w:p>
    <w:p w14:paraId="6F2114E9" w14:textId="632C3092" w:rsidR="00FD4EFE" w:rsidRDefault="00FD4EFE" w:rsidP="00FD4EFE">
      <w:pPr>
        <w:spacing w:after="0" w:line="240" w:lineRule="auto"/>
        <w:jc w:val="both"/>
        <w:rPr>
          <w:noProof/>
        </w:rPr>
      </w:pPr>
    </w:p>
    <w:p w14:paraId="315029AE" w14:textId="1E9D415C" w:rsidR="00FD4EFE" w:rsidRDefault="00FD4EFE" w:rsidP="00FD4EFE">
      <w:pPr>
        <w:spacing w:after="0" w:line="240" w:lineRule="auto"/>
        <w:jc w:val="both"/>
        <w:rPr>
          <w:noProof/>
        </w:rPr>
      </w:pPr>
      <w:r w:rsidRPr="00FD4EFE">
        <w:rPr>
          <w:noProof/>
        </w:rPr>
        <w:t>Darbuotojas savo nuožiūra gali pasirinkti anoniminį pranešimą.</w:t>
      </w:r>
    </w:p>
    <w:p w14:paraId="11E11EB2" w14:textId="046355F4" w:rsidR="00FD4EFE" w:rsidRDefault="00FD4EFE" w:rsidP="00FD4EFE">
      <w:pPr>
        <w:spacing w:after="0" w:line="240" w:lineRule="auto"/>
        <w:jc w:val="both"/>
        <w:rPr>
          <w:noProof/>
        </w:rPr>
      </w:pPr>
    </w:p>
    <w:p w14:paraId="71E52976" w14:textId="327BE84C" w:rsidR="00FD4EFE" w:rsidRDefault="00FA1BF1" w:rsidP="00FD4EFE">
      <w:pPr>
        <w:spacing w:after="0" w:line="240" w:lineRule="auto"/>
        <w:jc w:val="both"/>
        <w:rPr>
          <w:noProof/>
        </w:rPr>
      </w:pPr>
      <w:r w:rsidRPr="00FA1BF1">
        <w:rPr>
          <w:noProof/>
        </w:rPr>
        <w:t>Visi skundai, skirti Etikos komitetui, bus laikomi griežtai konfidencialiais, įskaitant pranešėjo tapatybę, j</w:t>
      </w:r>
      <w:r w:rsidR="00ED3912">
        <w:rPr>
          <w:noProof/>
        </w:rPr>
        <w:t>ei tai įmanoma</w:t>
      </w:r>
      <w:r w:rsidRPr="00FA1BF1">
        <w:rPr>
          <w:noProof/>
        </w:rPr>
        <w:t>. Darbdavys netaikys sankcijų darbuotojams, kurie sąžiningai praneša apie įtariamus Etikos kodekso pažeidimus, neteisėtą elgesį ir/ar korupcinę veiklą. Tuo atveju, kai darbuotojas praneša Etikos komitetui, jam</w:t>
      </w:r>
      <w:r w:rsidR="00DA2B0F">
        <w:rPr>
          <w:noProof/>
        </w:rPr>
        <w:t>/jai</w:t>
      </w:r>
      <w:r w:rsidRPr="00FA1BF1">
        <w:rPr>
          <w:noProof/>
        </w:rPr>
        <w:t xml:space="preserve"> bus pranešta apie Etikos komiteto sprendimus ir apie visus veiksmus, kurių ėmėsi Bendrovės direktorių valdyba dėl jo</w:t>
      </w:r>
      <w:r w:rsidR="00ED3912">
        <w:rPr>
          <w:noProof/>
        </w:rPr>
        <w:t>/jos</w:t>
      </w:r>
      <w:r w:rsidRPr="00FA1BF1">
        <w:rPr>
          <w:noProof/>
        </w:rPr>
        <w:t xml:space="preserve"> pranešimo.</w:t>
      </w:r>
    </w:p>
    <w:p w14:paraId="440DA48C" w14:textId="5A6E7942" w:rsidR="00FA1BF1" w:rsidRDefault="00FA1BF1" w:rsidP="00FD4EFE">
      <w:pPr>
        <w:spacing w:after="0" w:line="240" w:lineRule="auto"/>
        <w:jc w:val="both"/>
        <w:rPr>
          <w:noProof/>
        </w:rPr>
      </w:pPr>
    </w:p>
    <w:p w14:paraId="5B2EB01E" w14:textId="4768190B" w:rsidR="00FA1BF1" w:rsidRDefault="00FA1BF1" w:rsidP="00FD4EFE">
      <w:pPr>
        <w:spacing w:after="0" w:line="240" w:lineRule="auto"/>
        <w:jc w:val="both"/>
        <w:rPr>
          <w:noProof/>
        </w:rPr>
      </w:pPr>
      <w:r w:rsidRPr="00FA1BF1">
        <w:rPr>
          <w:noProof/>
        </w:rPr>
        <w:t>Esant pagrįstiems skundams, Bendrovė įsipareigoja tinkamai atlyginti žalą ir imtis atitinkamų priemonių, kad panašios situacijos, dėl kurių buvo skundžiamasi, nepasikartotų ateityje.</w:t>
      </w:r>
    </w:p>
    <w:p w14:paraId="7F9593DC" w14:textId="28564919" w:rsidR="00FA1BF1" w:rsidRDefault="00FA1BF1" w:rsidP="00FD4EFE">
      <w:pPr>
        <w:spacing w:after="0" w:line="240" w:lineRule="auto"/>
        <w:jc w:val="both"/>
        <w:rPr>
          <w:noProof/>
        </w:rPr>
      </w:pPr>
    </w:p>
    <w:p w14:paraId="113F0666" w14:textId="55F108DF" w:rsidR="00FA1BF1" w:rsidRDefault="00FA1BF1" w:rsidP="00FA1BF1">
      <w:pPr>
        <w:pStyle w:val="ListParagraph"/>
        <w:numPr>
          <w:ilvl w:val="2"/>
          <w:numId w:val="2"/>
        </w:numPr>
        <w:spacing w:after="0" w:line="240" w:lineRule="auto"/>
        <w:jc w:val="both"/>
        <w:rPr>
          <w:noProof/>
        </w:rPr>
      </w:pPr>
      <w:r w:rsidRPr="00FA1BF1">
        <w:rPr>
          <w:noProof/>
        </w:rPr>
        <w:t>Informacijos atskleidimas</w:t>
      </w:r>
    </w:p>
    <w:p w14:paraId="410AC9EB" w14:textId="05D9C482" w:rsidR="00FA1BF1" w:rsidRDefault="00FA1BF1" w:rsidP="00FA1BF1">
      <w:pPr>
        <w:spacing w:after="0" w:line="240" w:lineRule="auto"/>
        <w:jc w:val="both"/>
        <w:rPr>
          <w:noProof/>
        </w:rPr>
      </w:pPr>
    </w:p>
    <w:p w14:paraId="0E547477" w14:textId="33909D53" w:rsidR="00FA1BF1" w:rsidRDefault="00FA1BF1" w:rsidP="00FA1BF1">
      <w:pPr>
        <w:spacing w:after="0" w:line="240" w:lineRule="auto"/>
        <w:jc w:val="both"/>
        <w:rPr>
          <w:noProof/>
        </w:rPr>
      </w:pPr>
      <w:r w:rsidRPr="00FA1BF1">
        <w:rPr>
          <w:noProof/>
        </w:rPr>
        <w:t>Bendrovė privalo tinkamai ir laiku atskleisti įstatymų reikalaujamą informaciją. Kitą informaciją Bendrovė, laikydamasi atvirumo principo, atskleidžia tiek, kiek mano esant tinkama situacijai, ir visada taip, kad tokia informacija būtų tiksli, neklaidinanti ir tinkamai patikrinta.</w:t>
      </w:r>
    </w:p>
    <w:p w14:paraId="4DF0437B" w14:textId="1559A6B8" w:rsidR="00FA1BF1" w:rsidRDefault="00FA1BF1" w:rsidP="00FA1BF1">
      <w:pPr>
        <w:spacing w:after="0" w:line="240" w:lineRule="auto"/>
        <w:jc w:val="both"/>
        <w:rPr>
          <w:noProof/>
        </w:rPr>
      </w:pPr>
    </w:p>
    <w:p w14:paraId="2B5D9CF0" w14:textId="5DBF3885" w:rsidR="00FA1BF1" w:rsidRPr="00180AB2" w:rsidRDefault="00FA1BF1" w:rsidP="00FA1BF1">
      <w:pPr>
        <w:spacing w:after="0" w:line="240" w:lineRule="auto"/>
        <w:jc w:val="both"/>
        <w:rPr>
          <w:noProof/>
        </w:rPr>
      </w:pPr>
      <w:r w:rsidRPr="00FA1BF1">
        <w:rPr>
          <w:noProof/>
        </w:rPr>
        <w:t>Bendrovė bendrauja su žiniasklaida tik per Filipą Winkelhoferį arba jo paskirtą vadovą.</w:t>
      </w:r>
    </w:p>
    <w:sectPr w:rsidR="00FA1BF1" w:rsidRPr="00180AB2">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54E94" w14:textId="77777777" w:rsidR="00827D19" w:rsidRDefault="00827D19" w:rsidP="009A1943">
      <w:pPr>
        <w:spacing w:after="0" w:line="240" w:lineRule="auto"/>
      </w:pPr>
      <w:r>
        <w:separator/>
      </w:r>
    </w:p>
  </w:endnote>
  <w:endnote w:type="continuationSeparator" w:id="0">
    <w:p w14:paraId="67D2F30A" w14:textId="77777777" w:rsidR="00827D19" w:rsidRDefault="00827D19" w:rsidP="009A1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charset w:val="EE"/>
    <w:family w:val="swiss"/>
    <w:pitch w:val="variable"/>
    <w:sig w:usb0="8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29403" w14:textId="77777777" w:rsidR="009A1943" w:rsidRDefault="009A1943" w:rsidP="009A1943">
    <w:pPr>
      <w:pStyle w:val="Default"/>
    </w:pPr>
    <w:r>
      <w:tab/>
    </w:r>
  </w:p>
  <w:tbl>
    <w:tblPr>
      <w:tblStyle w:val="TableGrid"/>
      <w:tblpPr w:leftFromText="141" w:rightFromText="141" w:vertAnchor="text"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843"/>
      <w:gridCol w:w="1766"/>
      <w:gridCol w:w="644"/>
      <w:gridCol w:w="1412"/>
    </w:tblGrid>
    <w:tr w:rsidR="009A1943" w:rsidRPr="00BF5FEC" w14:paraId="25108867" w14:textId="77777777" w:rsidTr="00B112B9">
      <w:trPr>
        <w:trHeight w:val="184"/>
      </w:trPr>
      <w:tc>
        <w:tcPr>
          <w:tcW w:w="1134" w:type="dxa"/>
          <w:vMerge w:val="restart"/>
        </w:tcPr>
        <w:p w14:paraId="3EBC9DD1" w14:textId="77777777" w:rsidR="009A1943" w:rsidRPr="00BF5FEC" w:rsidRDefault="009A1943" w:rsidP="009A1943">
          <w:pPr>
            <w:pStyle w:val="Footer"/>
            <w:rPr>
              <w:rFonts w:ascii="HelveticaNeueLT Pro 55 Roman" w:hAnsi="HelveticaNeueLT Pro 55 Roman"/>
              <w:sz w:val="16"/>
              <w:szCs w:val="16"/>
            </w:rPr>
          </w:pPr>
          <w:r w:rsidRPr="00A1157B">
            <w:rPr>
              <w:rFonts w:ascii="HelveticaNeueLT Pro 55 Roman" w:hAnsi="HelveticaNeueLT Pro 55 Roman"/>
              <w:sz w:val="16"/>
              <w:szCs w:val="16"/>
            </w:rPr>
            <w:t>Sukurta:</w:t>
          </w:r>
        </w:p>
      </w:tc>
      <w:tc>
        <w:tcPr>
          <w:tcW w:w="3609" w:type="dxa"/>
          <w:gridSpan w:val="2"/>
          <w:vMerge w:val="restart"/>
        </w:tcPr>
        <w:p w14:paraId="70C36831" w14:textId="77777777" w:rsidR="009A1943" w:rsidRPr="009A1943" w:rsidRDefault="009A1943" w:rsidP="009A1943">
          <w:pPr>
            <w:pStyle w:val="Footer"/>
            <w:rPr>
              <w:rFonts w:ascii="HelveticaNeueLT Pro 55 Roman" w:hAnsi="HelveticaNeueLT Pro 55 Roman"/>
              <w:sz w:val="16"/>
              <w:szCs w:val="16"/>
            </w:rPr>
          </w:pPr>
          <w:r w:rsidRPr="009A1943">
            <w:rPr>
              <w:rFonts w:ascii="HelveticaNeueLT Pro 55 Roman" w:hAnsi="HelveticaNeueLT Pro 55 Roman"/>
              <w:sz w:val="16"/>
              <w:szCs w:val="16"/>
            </w:rPr>
            <w:t>Zuzana Bielová – personalo vadovė</w:t>
          </w:r>
        </w:p>
        <w:p w14:paraId="64FF2A0C" w14:textId="13810422" w:rsidR="009A1943" w:rsidRPr="00BF5FEC" w:rsidRDefault="009A1943" w:rsidP="009A1943">
          <w:pPr>
            <w:pStyle w:val="Footer"/>
            <w:rPr>
              <w:rFonts w:ascii="HelveticaNeueLT Pro 55 Roman" w:hAnsi="HelveticaNeueLT Pro 55 Roman"/>
              <w:sz w:val="16"/>
              <w:szCs w:val="16"/>
            </w:rPr>
          </w:pPr>
          <w:r w:rsidRPr="009A1943">
            <w:rPr>
              <w:rFonts w:ascii="HelveticaNeueLT Pro 55 Roman" w:hAnsi="HelveticaNeueLT Pro 55 Roman"/>
              <w:sz w:val="16"/>
              <w:szCs w:val="16"/>
            </w:rPr>
            <w:t>Ilona Koláriková – personalo specialistė</w:t>
          </w:r>
        </w:p>
      </w:tc>
      <w:tc>
        <w:tcPr>
          <w:tcW w:w="2056" w:type="dxa"/>
          <w:gridSpan w:val="2"/>
          <w:vMerge w:val="restart"/>
        </w:tcPr>
        <w:p w14:paraId="2BFD075F" w14:textId="77777777" w:rsidR="009A1943" w:rsidRPr="00BF5FEC" w:rsidRDefault="009A1943" w:rsidP="009A1943">
          <w:pPr>
            <w:pStyle w:val="Footer"/>
            <w:jc w:val="right"/>
            <w:rPr>
              <w:rFonts w:ascii="HelveticaNeueLT Pro 55 Roman" w:hAnsi="HelveticaNeueLT Pro 55 Roman"/>
              <w:sz w:val="16"/>
              <w:szCs w:val="16"/>
            </w:rPr>
          </w:pPr>
          <w:r w:rsidRPr="00A1157B">
            <w:rPr>
              <w:rFonts w:ascii="HelveticaNeueLT Pro 55 Roman" w:hAnsi="HelveticaNeueLT Pro 55 Roman"/>
              <w:sz w:val="16"/>
              <w:szCs w:val="16"/>
            </w:rPr>
            <w:t>Patvirtinta:</w:t>
          </w:r>
        </w:p>
      </w:tc>
    </w:tr>
    <w:tr w:rsidR="009A1943" w:rsidRPr="00BF5FEC" w14:paraId="3CDB194D" w14:textId="77777777" w:rsidTr="00B112B9">
      <w:trPr>
        <w:trHeight w:val="184"/>
      </w:trPr>
      <w:tc>
        <w:tcPr>
          <w:tcW w:w="1134" w:type="dxa"/>
          <w:vMerge/>
        </w:tcPr>
        <w:p w14:paraId="064D9670" w14:textId="77777777" w:rsidR="009A1943" w:rsidRPr="00BF5FEC" w:rsidRDefault="009A1943" w:rsidP="009A1943">
          <w:pPr>
            <w:pStyle w:val="Footer"/>
            <w:rPr>
              <w:rFonts w:ascii="HelveticaNeueLT Pro 55 Roman" w:hAnsi="HelveticaNeueLT Pro 55 Roman"/>
              <w:sz w:val="16"/>
              <w:szCs w:val="16"/>
            </w:rPr>
          </w:pPr>
        </w:p>
      </w:tc>
      <w:tc>
        <w:tcPr>
          <w:tcW w:w="3609" w:type="dxa"/>
          <w:gridSpan w:val="2"/>
          <w:vMerge/>
        </w:tcPr>
        <w:p w14:paraId="6990F0F2" w14:textId="77777777" w:rsidR="009A1943" w:rsidRPr="00BF5FEC" w:rsidRDefault="009A1943" w:rsidP="009A1943">
          <w:pPr>
            <w:pStyle w:val="Footer"/>
            <w:rPr>
              <w:rFonts w:ascii="HelveticaNeueLT Pro 55 Roman" w:hAnsi="HelveticaNeueLT Pro 55 Roman"/>
              <w:sz w:val="16"/>
              <w:szCs w:val="16"/>
            </w:rPr>
          </w:pPr>
        </w:p>
      </w:tc>
      <w:tc>
        <w:tcPr>
          <w:tcW w:w="2056" w:type="dxa"/>
          <w:gridSpan w:val="2"/>
          <w:vMerge/>
        </w:tcPr>
        <w:p w14:paraId="78785ED5" w14:textId="77777777" w:rsidR="009A1943" w:rsidRPr="00BF5FEC" w:rsidRDefault="009A1943" w:rsidP="009A1943">
          <w:pPr>
            <w:pStyle w:val="Footer"/>
            <w:rPr>
              <w:rFonts w:ascii="HelveticaNeueLT Pro 55 Roman" w:hAnsi="HelveticaNeueLT Pro 55 Roman"/>
              <w:sz w:val="16"/>
              <w:szCs w:val="16"/>
            </w:rPr>
          </w:pPr>
        </w:p>
      </w:tc>
    </w:tr>
    <w:tr w:rsidR="009A1943" w:rsidRPr="00BF5FEC" w14:paraId="5641142D" w14:textId="77777777" w:rsidTr="00B112B9">
      <w:trPr>
        <w:gridAfter w:val="1"/>
        <w:wAfter w:w="1412" w:type="dxa"/>
      </w:trPr>
      <w:tc>
        <w:tcPr>
          <w:tcW w:w="2977" w:type="dxa"/>
          <w:gridSpan w:val="2"/>
        </w:tcPr>
        <w:p w14:paraId="3C6665A1" w14:textId="77777777" w:rsidR="009A1943" w:rsidRPr="00BF5FEC" w:rsidRDefault="009A1943" w:rsidP="009A1943">
          <w:pPr>
            <w:pStyle w:val="Footer"/>
            <w:rPr>
              <w:rFonts w:ascii="HelveticaNeueLT Pro 55 Roman" w:hAnsi="HelveticaNeueLT Pro 55 Roman"/>
              <w:sz w:val="16"/>
              <w:szCs w:val="16"/>
            </w:rPr>
          </w:pPr>
        </w:p>
      </w:tc>
      <w:tc>
        <w:tcPr>
          <w:tcW w:w="2410" w:type="dxa"/>
          <w:gridSpan w:val="2"/>
          <w:vAlign w:val="center"/>
        </w:tcPr>
        <w:p w14:paraId="3F55B658" w14:textId="77777777" w:rsidR="009A1943" w:rsidRPr="00BF5FEC" w:rsidRDefault="009A1943" w:rsidP="009A1943">
          <w:pPr>
            <w:pStyle w:val="Footer"/>
            <w:jc w:val="center"/>
            <w:rPr>
              <w:rFonts w:ascii="HelveticaNeueLT Pro 55 Roman" w:hAnsi="HelveticaNeueLT Pro 55 Roman"/>
              <w:sz w:val="16"/>
              <w:szCs w:val="16"/>
            </w:rPr>
          </w:pPr>
          <w:r>
            <w:rPr>
              <w:rFonts w:ascii="HelveticaNeueLT Pro 55 Roman" w:hAnsi="HelveticaNeueLT Pro 55 Roman"/>
              <w:sz w:val="16"/>
              <w:szCs w:val="16"/>
            </w:rPr>
            <w:t>Puslapis</w:t>
          </w:r>
          <w:r w:rsidRPr="00BF5FEC">
            <w:rPr>
              <w:rFonts w:ascii="HelveticaNeueLT Pro 55 Roman" w:hAnsi="HelveticaNeueLT Pro 55 Roman"/>
              <w:sz w:val="16"/>
              <w:szCs w:val="16"/>
            </w:rPr>
            <w:t xml:space="preserve"> </w:t>
          </w:r>
          <w:r w:rsidRPr="00BF5FEC">
            <w:rPr>
              <w:rFonts w:ascii="HelveticaNeueLT Pro 55 Roman" w:hAnsi="HelveticaNeueLT Pro 55 Roman"/>
              <w:b/>
              <w:bCs/>
              <w:sz w:val="16"/>
              <w:szCs w:val="16"/>
            </w:rPr>
            <w:fldChar w:fldCharType="begin"/>
          </w:r>
          <w:r w:rsidRPr="00BF5FEC">
            <w:rPr>
              <w:rFonts w:ascii="HelveticaNeueLT Pro 55 Roman" w:hAnsi="HelveticaNeueLT Pro 55 Roman"/>
              <w:b/>
              <w:bCs/>
              <w:sz w:val="16"/>
              <w:szCs w:val="16"/>
            </w:rPr>
            <w:instrText>PAGE  \* Arabic  \* MERGEFORMAT</w:instrText>
          </w:r>
          <w:r w:rsidRPr="00BF5FEC">
            <w:rPr>
              <w:rFonts w:ascii="HelveticaNeueLT Pro 55 Roman" w:hAnsi="HelveticaNeueLT Pro 55 Roman"/>
              <w:b/>
              <w:bCs/>
              <w:sz w:val="16"/>
              <w:szCs w:val="16"/>
            </w:rPr>
            <w:fldChar w:fldCharType="separate"/>
          </w:r>
          <w:r>
            <w:rPr>
              <w:rFonts w:ascii="HelveticaNeueLT Pro 55 Roman" w:hAnsi="HelveticaNeueLT Pro 55 Roman"/>
              <w:b/>
              <w:bCs/>
              <w:noProof/>
              <w:sz w:val="16"/>
              <w:szCs w:val="16"/>
            </w:rPr>
            <w:t>13</w:t>
          </w:r>
          <w:r w:rsidRPr="00BF5FEC">
            <w:rPr>
              <w:rFonts w:ascii="HelveticaNeueLT Pro 55 Roman" w:hAnsi="HelveticaNeueLT Pro 55 Roman"/>
              <w:b/>
              <w:bCs/>
              <w:sz w:val="16"/>
              <w:szCs w:val="16"/>
            </w:rPr>
            <w:fldChar w:fldCharType="end"/>
          </w:r>
          <w:r w:rsidRPr="00BF5FEC">
            <w:rPr>
              <w:rFonts w:ascii="HelveticaNeueLT Pro 55 Roman" w:hAnsi="HelveticaNeueLT Pro 55 Roman"/>
              <w:sz w:val="16"/>
              <w:szCs w:val="16"/>
            </w:rPr>
            <w:t xml:space="preserve"> </w:t>
          </w:r>
          <w:r>
            <w:rPr>
              <w:rFonts w:ascii="HelveticaNeueLT Pro 55 Roman" w:hAnsi="HelveticaNeueLT Pro 55 Roman"/>
              <w:sz w:val="16"/>
              <w:szCs w:val="16"/>
            </w:rPr>
            <w:t xml:space="preserve">iš </w:t>
          </w:r>
          <w:r w:rsidRPr="00BF5FEC">
            <w:rPr>
              <w:rFonts w:ascii="HelveticaNeueLT Pro 55 Roman" w:hAnsi="HelveticaNeueLT Pro 55 Roman"/>
              <w:b/>
              <w:bCs/>
              <w:sz w:val="16"/>
              <w:szCs w:val="16"/>
            </w:rPr>
            <w:fldChar w:fldCharType="begin"/>
          </w:r>
          <w:r w:rsidRPr="00BF5FEC">
            <w:rPr>
              <w:rFonts w:ascii="HelveticaNeueLT Pro 55 Roman" w:hAnsi="HelveticaNeueLT Pro 55 Roman"/>
              <w:b/>
              <w:bCs/>
              <w:sz w:val="16"/>
              <w:szCs w:val="16"/>
            </w:rPr>
            <w:instrText>NUMPAGES  \* Arabic  \* MERGEFORMAT</w:instrText>
          </w:r>
          <w:r w:rsidRPr="00BF5FEC">
            <w:rPr>
              <w:rFonts w:ascii="HelveticaNeueLT Pro 55 Roman" w:hAnsi="HelveticaNeueLT Pro 55 Roman"/>
              <w:b/>
              <w:bCs/>
              <w:sz w:val="16"/>
              <w:szCs w:val="16"/>
            </w:rPr>
            <w:fldChar w:fldCharType="separate"/>
          </w:r>
          <w:r>
            <w:rPr>
              <w:rFonts w:ascii="HelveticaNeueLT Pro 55 Roman" w:hAnsi="HelveticaNeueLT Pro 55 Roman"/>
              <w:b/>
              <w:bCs/>
              <w:noProof/>
              <w:sz w:val="16"/>
              <w:szCs w:val="16"/>
            </w:rPr>
            <w:t>13</w:t>
          </w:r>
          <w:r w:rsidRPr="00BF5FEC">
            <w:rPr>
              <w:rFonts w:ascii="HelveticaNeueLT Pro 55 Roman" w:hAnsi="HelveticaNeueLT Pro 55 Roman"/>
              <w:b/>
              <w:bCs/>
              <w:sz w:val="16"/>
              <w:szCs w:val="16"/>
            </w:rPr>
            <w:fldChar w:fldCharType="end"/>
          </w:r>
        </w:p>
      </w:tc>
    </w:tr>
  </w:tbl>
  <w:p w14:paraId="26088DBE" w14:textId="434DAD04" w:rsidR="009A1943" w:rsidRPr="009A1943" w:rsidRDefault="009A1943" w:rsidP="009A1943">
    <w:pPr>
      <w:pStyle w:val="Footer"/>
      <w:tabs>
        <w:tab w:val="clear" w:pos="4680"/>
        <w:tab w:val="clear" w:pos="9360"/>
        <w:tab w:val="left" w:pos="1584"/>
      </w:tabs>
      <w:ind w:right="-180"/>
      <w:rPr>
        <w:rFonts w:ascii="HelveticaNeueLT Pro 55 Roman" w:hAnsi="HelveticaNeueLT Pro 55 Roman"/>
        <w:sz w:val="16"/>
        <w:szCs w:val="16"/>
        <w:lang w:val="cs-CZ"/>
      </w:rPr>
    </w:pPr>
    <w:r w:rsidRPr="009A1943">
      <w:rPr>
        <w:rFonts w:ascii="HelveticaNeueLT Pro 55 Roman" w:hAnsi="HelveticaNeueLT Pro 55 Roman"/>
        <w:sz w:val="16"/>
        <w:szCs w:val="16"/>
        <w:lang w:val="cs-CZ"/>
      </w:rPr>
      <w:t>Filipas Winkelhoferis – valdybos pirmininkas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94413" w14:textId="77777777" w:rsidR="00827D19" w:rsidRDefault="00827D19" w:rsidP="009A1943">
      <w:pPr>
        <w:spacing w:after="0" w:line="240" w:lineRule="auto"/>
      </w:pPr>
      <w:r>
        <w:separator/>
      </w:r>
    </w:p>
  </w:footnote>
  <w:footnote w:type="continuationSeparator" w:id="0">
    <w:p w14:paraId="74AD8CB9" w14:textId="77777777" w:rsidR="00827D19" w:rsidRDefault="00827D19" w:rsidP="009A1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Mkatabulky1"/>
      <w:tblW w:w="972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95"/>
      <w:gridCol w:w="1623"/>
      <w:gridCol w:w="1448"/>
      <w:gridCol w:w="3354"/>
    </w:tblGrid>
    <w:tr w:rsidR="009A1943" w14:paraId="0D4D6D4B" w14:textId="77777777" w:rsidTr="009A1943">
      <w:tc>
        <w:tcPr>
          <w:tcW w:w="4918" w:type="dxa"/>
          <w:gridSpan w:val="2"/>
          <w:hideMark/>
        </w:tcPr>
        <w:p w14:paraId="177FA44B" w14:textId="561F4B59" w:rsidR="009A1943" w:rsidRDefault="009A1943" w:rsidP="009A1943">
          <w:pPr>
            <w:ind w:left="-28"/>
            <w:rPr>
              <w:rFonts w:ascii="Arial" w:hAnsi="Arial"/>
              <w:szCs w:val="24"/>
              <w:lang w:eastAsia="sk-SK"/>
            </w:rPr>
          </w:pPr>
          <w:r>
            <w:rPr>
              <w:rFonts w:ascii="Arial" w:hAnsi="Arial"/>
              <w:noProof/>
              <w:szCs w:val="24"/>
            </w:rPr>
            <w:drawing>
              <wp:inline distT="0" distB="0" distL="0" distR="0" wp14:anchorId="6EADAAD5" wp14:editId="72DE52E7">
                <wp:extent cx="2889250" cy="285750"/>
                <wp:effectExtent l="0" t="0" r="6350" b="0"/>
                <wp:docPr id="1" name="Picture 1" descr="Logo_Hranip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descr="Logo_Hranipe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250" cy="285750"/>
                        </a:xfrm>
                        <a:prstGeom prst="rect">
                          <a:avLst/>
                        </a:prstGeom>
                        <a:noFill/>
                        <a:ln>
                          <a:noFill/>
                        </a:ln>
                      </pic:spPr>
                    </pic:pic>
                  </a:graphicData>
                </a:graphic>
              </wp:inline>
            </w:drawing>
          </w:r>
        </w:p>
      </w:tc>
      <w:tc>
        <w:tcPr>
          <w:tcW w:w="4802" w:type="dxa"/>
          <w:gridSpan w:val="2"/>
          <w:hideMark/>
        </w:tcPr>
        <w:p w14:paraId="5198B6AB" w14:textId="77777777" w:rsidR="009A1943" w:rsidRPr="009A1943" w:rsidRDefault="009A1943" w:rsidP="009A1943">
          <w:pPr>
            <w:pStyle w:val="Default"/>
            <w:rPr>
              <w:rFonts w:ascii="Times New Roman" w:hAnsi="Times New Roman" w:cs="Times New Roman"/>
            </w:rPr>
          </w:pPr>
          <w:r>
            <w:rPr>
              <w:b/>
              <w:sz w:val="18"/>
              <w:szCs w:val="18"/>
              <w:lang w:eastAsia="sk-SK"/>
            </w:rPr>
            <w:t xml:space="preserve"> </w:t>
          </w:r>
        </w:p>
        <w:p w14:paraId="16CE8EEA" w14:textId="696A0FD6" w:rsidR="009A1943" w:rsidRDefault="009A1943" w:rsidP="009A1943">
          <w:pPr>
            <w:ind w:right="-285"/>
            <w:jc w:val="center"/>
            <w:rPr>
              <w:rFonts w:ascii="Arial" w:hAnsi="Arial" w:cs="Arial"/>
              <w:b/>
              <w:sz w:val="18"/>
              <w:szCs w:val="18"/>
              <w:lang w:eastAsia="sk-SK"/>
            </w:rPr>
          </w:pPr>
          <w:r>
            <w:rPr>
              <w:rFonts w:eastAsiaTheme="minorHAnsi"/>
              <w:color w:val="000000"/>
              <w:sz w:val="24"/>
              <w:szCs w:val="24"/>
              <w:lang w:val="en-US" w:eastAsia="en-US"/>
            </w:rPr>
            <w:t xml:space="preserve">                            </w:t>
          </w:r>
          <w:r w:rsidRPr="009A1943">
            <w:rPr>
              <w:rFonts w:eastAsiaTheme="minorHAnsi"/>
              <w:color w:val="000000"/>
              <w:sz w:val="24"/>
              <w:szCs w:val="24"/>
              <w:lang w:val="en-US" w:eastAsia="en-US"/>
            </w:rPr>
            <w:t xml:space="preserve"> </w:t>
          </w:r>
          <w:r w:rsidRPr="009A1943">
            <w:rPr>
              <w:lang w:val="lt-LT"/>
            </w:rPr>
            <w:t>HR CoE v 1 – Etikos kodeksas</w:t>
          </w:r>
        </w:p>
      </w:tc>
    </w:tr>
    <w:tr w:rsidR="009A1943" w14:paraId="49163BA0" w14:textId="77777777" w:rsidTr="009A1943">
      <w:trPr>
        <w:trHeight w:val="389"/>
      </w:trPr>
      <w:tc>
        <w:tcPr>
          <w:tcW w:w="3295" w:type="dxa"/>
          <w:vAlign w:val="center"/>
          <w:hideMark/>
        </w:tcPr>
        <w:p w14:paraId="4171F4EE" w14:textId="77777777" w:rsidR="00A25CB7" w:rsidRDefault="009A1943" w:rsidP="009A1943">
          <w:pPr>
            <w:pStyle w:val="Header"/>
            <w:spacing w:line="300" w:lineRule="auto"/>
            <w:rPr>
              <w:b/>
              <w:bCs/>
              <w:sz w:val="16"/>
              <w:szCs w:val="16"/>
            </w:rPr>
          </w:pPr>
          <w:r>
            <w:rPr>
              <w:b/>
              <w:bCs/>
              <w:sz w:val="16"/>
              <w:szCs w:val="16"/>
            </w:rPr>
            <w:t xml:space="preserve">HRANIPEX a.s. </w:t>
          </w:r>
        </w:p>
        <w:p w14:paraId="6E669841" w14:textId="661EAA23" w:rsidR="009A1943" w:rsidRDefault="009A1943" w:rsidP="009A1943">
          <w:pPr>
            <w:pStyle w:val="Header"/>
            <w:spacing w:line="300" w:lineRule="auto"/>
            <w:rPr>
              <w:rFonts w:ascii="Arial" w:hAnsi="Arial" w:cs="Arial"/>
              <w:sz w:val="16"/>
              <w:szCs w:val="24"/>
              <w:lang w:eastAsia="sk-SK"/>
            </w:rPr>
          </w:pPr>
          <w:r>
            <w:rPr>
              <w:b/>
              <w:bCs/>
              <w:sz w:val="16"/>
              <w:szCs w:val="16"/>
            </w:rPr>
            <w:t>HRANIPEX Czech Republic k.s.</w:t>
          </w:r>
        </w:p>
      </w:tc>
      <w:tc>
        <w:tcPr>
          <w:tcW w:w="3071" w:type="dxa"/>
          <w:gridSpan w:val="2"/>
          <w:vAlign w:val="center"/>
          <w:hideMark/>
        </w:tcPr>
        <w:p w14:paraId="70EBF6C9" w14:textId="31FDBEE2" w:rsidR="009A1943" w:rsidRDefault="000F046E" w:rsidP="009A1943">
          <w:pPr>
            <w:jc w:val="center"/>
            <w:rPr>
              <w:rFonts w:ascii="Arial" w:hAnsi="Arial" w:cs="Arial"/>
              <w:sz w:val="16"/>
              <w:szCs w:val="24"/>
              <w:lang w:eastAsia="sk-SK"/>
            </w:rPr>
          </w:pPr>
          <w:r>
            <w:rPr>
              <w:lang w:val="lt-LT"/>
            </w:rPr>
            <w:t>Personalo</w:t>
          </w:r>
          <w:r w:rsidR="009A1943" w:rsidRPr="009A1943">
            <w:rPr>
              <w:lang w:val="lt-LT"/>
            </w:rPr>
            <w:t xml:space="preserve"> skyrius</w:t>
          </w:r>
        </w:p>
      </w:tc>
      <w:tc>
        <w:tcPr>
          <w:tcW w:w="3354" w:type="dxa"/>
          <w:vAlign w:val="center"/>
          <w:hideMark/>
        </w:tcPr>
        <w:p w14:paraId="276782EB" w14:textId="77AF29F8" w:rsidR="009A1943" w:rsidRDefault="009A1943" w:rsidP="009A1943">
          <w:pPr>
            <w:jc w:val="right"/>
            <w:rPr>
              <w:rFonts w:ascii="Arial" w:hAnsi="Arial" w:cs="Arial"/>
              <w:sz w:val="16"/>
              <w:szCs w:val="24"/>
              <w:lang w:eastAsia="sk-SK"/>
            </w:rPr>
          </w:pPr>
          <w:r>
            <w:rPr>
              <w:lang w:val="lt-LT"/>
            </w:rPr>
            <w:t>Galioja nuo 2022 01 01</w:t>
          </w:r>
        </w:p>
      </w:tc>
    </w:tr>
  </w:tbl>
  <w:p w14:paraId="26070DF5" w14:textId="77777777" w:rsidR="009A1943" w:rsidRDefault="009A1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43151"/>
    <w:multiLevelType w:val="hybridMultilevel"/>
    <w:tmpl w:val="69C41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C1AE2"/>
    <w:multiLevelType w:val="multilevel"/>
    <w:tmpl w:val="9596406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8591203"/>
    <w:multiLevelType w:val="hybridMultilevel"/>
    <w:tmpl w:val="67769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0D7992"/>
    <w:multiLevelType w:val="hybridMultilevel"/>
    <w:tmpl w:val="703C2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EC6F05"/>
    <w:multiLevelType w:val="hybridMultilevel"/>
    <w:tmpl w:val="ADE00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457A55"/>
    <w:multiLevelType w:val="hybridMultilevel"/>
    <w:tmpl w:val="9692029E"/>
    <w:lvl w:ilvl="0" w:tplc="6B1204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21606D"/>
    <w:multiLevelType w:val="hybridMultilevel"/>
    <w:tmpl w:val="0DCEE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C26BA9"/>
    <w:multiLevelType w:val="hybridMultilevel"/>
    <w:tmpl w:val="FBD2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B52D62"/>
    <w:multiLevelType w:val="hybridMultilevel"/>
    <w:tmpl w:val="654EF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5049EC"/>
    <w:multiLevelType w:val="hybridMultilevel"/>
    <w:tmpl w:val="647EB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7"/>
  </w:num>
  <w:num w:numId="5">
    <w:abstractNumId w:val="3"/>
  </w:num>
  <w:num w:numId="6">
    <w:abstractNumId w:val="8"/>
  </w:num>
  <w:num w:numId="7">
    <w:abstractNumId w:val="6"/>
  </w:num>
  <w:num w:numId="8">
    <w:abstractNumId w:val="9"/>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EAB"/>
    <w:rsid w:val="0000775C"/>
    <w:rsid w:val="000332EB"/>
    <w:rsid w:val="00071F7A"/>
    <w:rsid w:val="00075A89"/>
    <w:rsid w:val="000B5DFD"/>
    <w:rsid w:val="000D44C7"/>
    <w:rsid w:val="000F046E"/>
    <w:rsid w:val="00174F46"/>
    <w:rsid w:val="00180AB2"/>
    <w:rsid w:val="001967AA"/>
    <w:rsid w:val="001C32C3"/>
    <w:rsid w:val="001F6B30"/>
    <w:rsid w:val="00207C78"/>
    <w:rsid w:val="00260559"/>
    <w:rsid w:val="002943F5"/>
    <w:rsid w:val="002A124D"/>
    <w:rsid w:val="002A79A8"/>
    <w:rsid w:val="002B1A8C"/>
    <w:rsid w:val="002C72F2"/>
    <w:rsid w:val="002D2957"/>
    <w:rsid w:val="002E0076"/>
    <w:rsid w:val="002F6B52"/>
    <w:rsid w:val="003253D0"/>
    <w:rsid w:val="003506CF"/>
    <w:rsid w:val="00365950"/>
    <w:rsid w:val="0038139E"/>
    <w:rsid w:val="003967AD"/>
    <w:rsid w:val="003D5C6C"/>
    <w:rsid w:val="003D78C8"/>
    <w:rsid w:val="003E0FEB"/>
    <w:rsid w:val="00412AFF"/>
    <w:rsid w:val="00465171"/>
    <w:rsid w:val="0047284D"/>
    <w:rsid w:val="004765A2"/>
    <w:rsid w:val="00563D0C"/>
    <w:rsid w:val="005646F1"/>
    <w:rsid w:val="00596EE0"/>
    <w:rsid w:val="005B00F4"/>
    <w:rsid w:val="005C7E33"/>
    <w:rsid w:val="005E1E2E"/>
    <w:rsid w:val="00610B1A"/>
    <w:rsid w:val="006301D2"/>
    <w:rsid w:val="006560FE"/>
    <w:rsid w:val="006A72C9"/>
    <w:rsid w:val="006B6DA8"/>
    <w:rsid w:val="007257B6"/>
    <w:rsid w:val="0075342E"/>
    <w:rsid w:val="00753DFE"/>
    <w:rsid w:val="007A5690"/>
    <w:rsid w:val="00812973"/>
    <w:rsid w:val="00827D19"/>
    <w:rsid w:val="008B37E4"/>
    <w:rsid w:val="00932D39"/>
    <w:rsid w:val="00933668"/>
    <w:rsid w:val="009A1943"/>
    <w:rsid w:val="00A25CB7"/>
    <w:rsid w:val="00A326AD"/>
    <w:rsid w:val="00A36934"/>
    <w:rsid w:val="00A8526D"/>
    <w:rsid w:val="00A86391"/>
    <w:rsid w:val="00A96578"/>
    <w:rsid w:val="00AA0142"/>
    <w:rsid w:val="00AA142D"/>
    <w:rsid w:val="00AB3CEF"/>
    <w:rsid w:val="00AE79AE"/>
    <w:rsid w:val="00BB7295"/>
    <w:rsid w:val="00BF2E4F"/>
    <w:rsid w:val="00C00364"/>
    <w:rsid w:val="00C31E54"/>
    <w:rsid w:val="00CD0F82"/>
    <w:rsid w:val="00D44B41"/>
    <w:rsid w:val="00D61058"/>
    <w:rsid w:val="00D818EB"/>
    <w:rsid w:val="00D85F94"/>
    <w:rsid w:val="00D90B53"/>
    <w:rsid w:val="00DA2B0F"/>
    <w:rsid w:val="00E2500C"/>
    <w:rsid w:val="00E2596E"/>
    <w:rsid w:val="00E949CB"/>
    <w:rsid w:val="00EA3C28"/>
    <w:rsid w:val="00EA6DA5"/>
    <w:rsid w:val="00ED3912"/>
    <w:rsid w:val="00EE5035"/>
    <w:rsid w:val="00EE6123"/>
    <w:rsid w:val="00F04AFC"/>
    <w:rsid w:val="00F0521D"/>
    <w:rsid w:val="00F21772"/>
    <w:rsid w:val="00F5002D"/>
    <w:rsid w:val="00F93A2C"/>
    <w:rsid w:val="00FA1BF1"/>
    <w:rsid w:val="00FC3EAB"/>
    <w:rsid w:val="00FD4EFE"/>
    <w:rsid w:val="00FE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9900"/>
  <w15:chartTrackingRefBased/>
  <w15:docId w15:val="{D2AEE3CB-A5C0-4215-B7DD-2EBE36875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A1943"/>
    <w:pPr>
      <w:tabs>
        <w:tab w:val="center" w:pos="4680"/>
        <w:tab w:val="right" w:pos="9360"/>
      </w:tabs>
      <w:spacing w:after="0" w:line="240" w:lineRule="auto"/>
    </w:pPr>
  </w:style>
  <w:style w:type="character" w:customStyle="1" w:styleId="HeaderChar">
    <w:name w:val="Header Char"/>
    <w:basedOn w:val="DefaultParagraphFont"/>
    <w:link w:val="Header"/>
    <w:rsid w:val="009A1943"/>
  </w:style>
  <w:style w:type="paragraph" w:styleId="Footer">
    <w:name w:val="footer"/>
    <w:basedOn w:val="Normal"/>
    <w:link w:val="FooterChar"/>
    <w:unhideWhenUsed/>
    <w:rsid w:val="009A1943"/>
    <w:pPr>
      <w:tabs>
        <w:tab w:val="center" w:pos="4680"/>
        <w:tab w:val="right" w:pos="9360"/>
      </w:tabs>
      <w:spacing w:after="0" w:line="240" w:lineRule="auto"/>
    </w:pPr>
  </w:style>
  <w:style w:type="character" w:customStyle="1" w:styleId="FooterChar">
    <w:name w:val="Footer Char"/>
    <w:basedOn w:val="DefaultParagraphFont"/>
    <w:link w:val="Footer"/>
    <w:rsid w:val="009A1943"/>
  </w:style>
  <w:style w:type="table" w:customStyle="1" w:styleId="Mkatabulky1">
    <w:name w:val="Mřížka tabulky1"/>
    <w:basedOn w:val="TableNormal"/>
    <w:rsid w:val="009A1943"/>
    <w:pPr>
      <w:spacing w:after="0" w:line="300" w:lineRule="auto"/>
    </w:pPr>
    <w:rPr>
      <w:rFonts w:ascii="Times New Roman" w:eastAsia="Times New Roman" w:hAnsi="Times New Roman" w:cs="Times New Roman"/>
      <w:sz w:val="20"/>
      <w:szCs w:val="20"/>
      <w:lang w:val="cs-CZ" w:eastAsia="cs-C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1943"/>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A1943"/>
    <w:pPr>
      <w:spacing w:after="0" w:line="240" w:lineRule="auto"/>
    </w:pPr>
    <w:rPr>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18EB"/>
    <w:pPr>
      <w:ind w:left="720"/>
      <w:contextualSpacing/>
    </w:pPr>
  </w:style>
  <w:style w:type="character" w:styleId="Hyperlink">
    <w:name w:val="Hyperlink"/>
    <w:basedOn w:val="DefaultParagraphFont"/>
    <w:uiPriority w:val="99"/>
    <w:unhideWhenUsed/>
    <w:rsid w:val="003E0FEB"/>
    <w:rPr>
      <w:color w:val="0563C1" w:themeColor="hyperlink"/>
      <w:u w:val="single"/>
    </w:rPr>
  </w:style>
  <w:style w:type="character" w:styleId="UnresolvedMention">
    <w:name w:val="Unresolved Mention"/>
    <w:basedOn w:val="DefaultParagraphFont"/>
    <w:uiPriority w:val="99"/>
    <w:semiHidden/>
    <w:unhideWhenUsed/>
    <w:rsid w:val="003E0FEB"/>
    <w:rPr>
      <w:color w:val="605E5C"/>
      <w:shd w:val="clear" w:color="auto" w:fill="E1DFDD"/>
    </w:rPr>
  </w:style>
  <w:style w:type="character" w:styleId="Emphasis">
    <w:name w:val="Emphasis"/>
    <w:basedOn w:val="DefaultParagraphFont"/>
    <w:uiPriority w:val="20"/>
    <w:qFormat/>
    <w:rsid w:val="001C32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19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ickakomise@hranipex.com"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zuzana.bielova@hranipe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0A04E06D093D642861DF0AD7093A2CA" ma:contentTypeVersion="13" ma:contentTypeDescription="Vytvoří nový dokument" ma:contentTypeScope="" ma:versionID="00ce6a3e4ebd66cb64fd17e632a1e1e2">
  <xsd:schema xmlns:xsd="http://www.w3.org/2001/XMLSchema" xmlns:xs="http://www.w3.org/2001/XMLSchema" xmlns:p="http://schemas.microsoft.com/office/2006/metadata/properties" xmlns:ns2="02bf4267-aaff-4bb2-a64e-3ce2cee93275" xmlns:ns3="83abe546-ea30-40c6-bcf3-d905dcb57552" targetNamespace="http://schemas.microsoft.com/office/2006/metadata/properties" ma:root="true" ma:fieldsID="965984dd74ca4106e7a62720cd942ba0" ns2:_="" ns3:_="">
    <xsd:import namespace="02bf4267-aaff-4bb2-a64e-3ce2cee93275"/>
    <xsd:import namespace="83abe546-ea30-40c6-bcf3-d905dcb575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f4267-aaff-4bb2-a64e-3ce2cee93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48b605f4-ad5c-4985-9cf6-c59156a8ac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be546-ea30-40c6-bcf3-d905dcb575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b63f4d-0d69-4d0d-b469-da6365fc6d40}" ma:internalName="TaxCatchAll" ma:showField="CatchAllData" ma:web="83abe546-ea30-40c6-bcf3-d905dcb575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abe546-ea30-40c6-bcf3-d905dcb57552" xsi:nil="true"/>
    <lcf76f155ced4ddcb4097134ff3c332f xmlns="02bf4267-aaff-4bb2-a64e-3ce2cee932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A0CBE9-C2CE-46E3-A88F-362E292243EB}"/>
</file>

<file path=customXml/itemProps2.xml><?xml version="1.0" encoding="utf-8"?>
<ds:datastoreItem xmlns:ds="http://schemas.openxmlformats.org/officeDocument/2006/customXml" ds:itemID="{66BBBAD7-48E5-4C3F-9A85-183C1E182440}"/>
</file>

<file path=customXml/itemProps3.xml><?xml version="1.0" encoding="utf-8"?>
<ds:datastoreItem xmlns:ds="http://schemas.openxmlformats.org/officeDocument/2006/customXml" ds:itemID="{A8DD735E-75C3-4C6A-AAC1-3B5DA2E7AC9F}"/>
</file>

<file path=docProps/app.xml><?xml version="1.0" encoding="utf-8"?>
<Properties xmlns="http://schemas.openxmlformats.org/officeDocument/2006/extended-properties" xmlns:vt="http://schemas.openxmlformats.org/officeDocument/2006/docPropsVTypes">
  <Template>Normal</Template>
  <TotalTime>578</TotalTime>
  <Pages>11</Pages>
  <Words>4121</Words>
  <Characters>23490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nikole.golovackaite@gmail.com</dc:creator>
  <cp:keywords/>
  <dc:description/>
  <cp:lastModifiedBy>nikole.golovackaite@gmail.com</cp:lastModifiedBy>
  <cp:revision>42</cp:revision>
  <dcterms:created xsi:type="dcterms:W3CDTF">2022-01-15T11:24:00Z</dcterms:created>
  <dcterms:modified xsi:type="dcterms:W3CDTF">2022-01-18T13:14:00Z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0x01010070A04E06D093D642861DF0AD7093A2CA</vt:lpwstr>
  </property>
</Properties>
</file>